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383" w:tblpY="5"/>
        <w:tblW w:w="1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559"/>
        <w:gridCol w:w="7640"/>
      </w:tblGrid>
      <w:tr w:rsidR="005F0A7B" w:rsidRPr="000E2C68" w14:paraId="00736C32" w14:textId="77777777" w:rsidTr="00056D30">
        <w:trPr>
          <w:trHeight w:val="1178"/>
        </w:trPr>
        <w:tc>
          <w:tcPr>
            <w:tcW w:w="1838" w:type="dxa"/>
          </w:tcPr>
          <w:p w14:paraId="010DFFE6" w14:textId="2B4BABEF" w:rsidR="00917608" w:rsidRPr="00D4501E" w:rsidRDefault="00917608" w:rsidP="00D4501E">
            <w:pPr>
              <w:spacing w:after="0" w:line="240" w:lineRule="auto"/>
              <w:jc w:val="center"/>
              <w:rPr>
                <w:rFonts w:ascii="Arial" w:hAnsi="Arial" w:cs="Arial"/>
                <w:b/>
                <w:sz w:val="24"/>
                <w:szCs w:val="24"/>
                <w:lang w:val="id-ID"/>
              </w:rPr>
            </w:pPr>
            <w:r w:rsidRPr="000E2C68">
              <w:rPr>
                <w:rFonts w:ascii="Arial" w:hAnsi="Arial" w:cs="Arial"/>
                <w:sz w:val="24"/>
                <w:szCs w:val="24"/>
                <w:lang w:val="id-ID"/>
              </w:rPr>
              <w:br w:type="page"/>
            </w:r>
            <w:r w:rsidR="00D4501E" w:rsidRPr="00D4501E">
              <w:rPr>
                <w:rFonts w:ascii="Arial" w:hAnsi="Arial" w:cs="Arial"/>
                <w:b/>
                <w:sz w:val="24"/>
                <w:szCs w:val="24"/>
                <w:lang w:val="id-ID"/>
              </w:rPr>
              <w:t xml:space="preserve">TINJAUAN </w:t>
            </w:r>
            <w:r w:rsidR="00D4501E">
              <w:rPr>
                <w:rFonts w:ascii="Arial" w:hAnsi="Arial" w:cs="Arial"/>
                <w:b/>
                <w:sz w:val="24"/>
                <w:szCs w:val="24"/>
                <w:lang w:val="id-ID"/>
              </w:rPr>
              <w:t>BLUE PRINT</w:t>
            </w:r>
          </w:p>
        </w:tc>
        <w:tc>
          <w:tcPr>
            <w:tcW w:w="1559" w:type="dxa"/>
          </w:tcPr>
          <w:p w14:paraId="296C7CE9" w14:textId="77777777" w:rsidR="00917608" w:rsidRPr="00D4501E" w:rsidRDefault="00917608" w:rsidP="005F0A7B">
            <w:pPr>
              <w:spacing w:after="0" w:line="240" w:lineRule="auto"/>
              <w:ind w:left="426" w:hanging="426"/>
              <w:jc w:val="center"/>
              <w:rPr>
                <w:rFonts w:ascii="Arial" w:hAnsi="Arial" w:cs="Arial"/>
                <w:b/>
                <w:sz w:val="24"/>
                <w:szCs w:val="24"/>
                <w:lang w:val="id-ID"/>
              </w:rPr>
            </w:pPr>
            <w:r w:rsidRPr="00D4501E">
              <w:rPr>
                <w:rFonts w:ascii="Arial" w:hAnsi="Arial" w:cs="Arial"/>
                <w:b/>
                <w:sz w:val="24"/>
                <w:szCs w:val="24"/>
                <w:lang w:val="id-ID"/>
              </w:rPr>
              <w:t>KODE</w:t>
            </w:r>
          </w:p>
          <w:p w14:paraId="111ED693" w14:textId="252160FD" w:rsidR="00196AC1" w:rsidRPr="000E2C68" w:rsidRDefault="00196AC1" w:rsidP="005F0A7B">
            <w:pPr>
              <w:spacing w:after="0" w:line="240" w:lineRule="auto"/>
              <w:jc w:val="center"/>
              <w:rPr>
                <w:rFonts w:ascii="Arial" w:hAnsi="Arial" w:cs="Arial"/>
                <w:sz w:val="24"/>
                <w:szCs w:val="24"/>
                <w:lang w:val="id-ID"/>
              </w:rPr>
            </w:pPr>
            <w:r>
              <w:rPr>
                <w:rFonts w:ascii="Arial" w:hAnsi="Arial" w:cs="Arial"/>
                <w:sz w:val="24"/>
                <w:szCs w:val="24"/>
                <w:lang w:val="id-ID"/>
              </w:rPr>
              <w:t>*</w:t>
            </w:r>
            <w:r w:rsidR="002440F6">
              <w:rPr>
                <w:rFonts w:ascii="Arial" w:hAnsi="Arial" w:cs="Arial"/>
                <w:b/>
                <w:sz w:val="24"/>
                <w:szCs w:val="24"/>
                <w:lang w:val="id-ID"/>
              </w:rPr>
              <w:t>L</w:t>
            </w:r>
            <w:r w:rsidRPr="00196AC1">
              <w:rPr>
                <w:rFonts w:ascii="Arial" w:hAnsi="Arial" w:cs="Arial"/>
                <w:b/>
                <w:sz w:val="24"/>
                <w:szCs w:val="24"/>
                <w:lang w:val="id-ID"/>
              </w:rPr>
              <w:t>ingkari yang sesuai</w:t>
            </w:r>
          </w:p>
        </w:tc>
        <w:tc>
          <w:tcPr>
            <w:tcW w:w="7640" w:type="dxa"/>
            <w:vAlign w:val="center"/>
          </w:tcPr>
          <w:p w14:paraId="671A8BD6" w14:textId="6422B8A0" w:rsidR="00917608" w:rsidRPr="00D4501E" w:rsidRDefault="00D4501E" w:rsidP="00D4501E">
            <w:pPr>
              <w:spacing w:after="0" w:line="240" w:lineRule="auto"/>
              <w:ind w:left="426" w:hanging="426"/>
              <w:jc w:val="center"/>
              <w:rPr>
                <w:rFonts w:ascii="Arial" w:hAnsi="Arial" w:cs="Arial"/>
                <w:b/>
                <w:sz w:val="24"/>
                <w:szCs w:val="24"/>
              </w:rPr>
            </w:pPr>
            <w:r w:rsidRPr="00D4501E">
              <w:rPr>
                <w:rFonts w:ascii="Arial" w:hAnsi="Arial" w:cs="Arial"/>
                <w:b/>
                <w:sz w:val="24"/>
                <w:szCs w:val="24"/>
              </w:rPr>
              <w:t>KETERANGAN</w:t>
            </w:r>
            <w:r>
              <w:rPr>
                <w:rFonts w:ascii="Arial" w:hAnsi="Arial" w:cs="Arial"/>
                <w:b/>
                <w:sz w:val="24"/>
                <w:szCs w:val="24"/>
              </w:rPr>
              <w:t xml:space="preserve"> BLUEPRINT</w:t>
            </w:r>
          </w:p>
        </w:tc>
      </w:tr>
      <w:tr w:rsidR="00821FC2" w:rsidRPr="000E2C68" w14:paraId="6A480402" w14:textId="77777777" w:rsidTr="005F0A7B">
        <w:trPr>
          <w:trHeight w:val="320"/>
        </w:trPr>
        <w:tc>
          <w:tcPr>
            <w:tcW w:w="1838" w:type="dxa"/>
            <w:vMerge w:val="restart"/>
            <w:shd w:val="clear" w:color="auto" w:fill="F3F3F3"/>
            <w:vAlign w:val="center"/>
          </w:tcPr>
          <w:p w14:paraId="6A654B1F" w14:textId="77777777" w:rsidR="00821FC2" w:rsidRPr="00D4501E" w:rsidRDefault="00821FC2" w:rsidP="005F0A7B">
            <w:pPr>
              <w:spacing w:after="0" w:line="240" w:lineRule="auto"/>
              <w:ind w:left="426" w:hanging="426"/>
              <w:rPr>
                <w:rFonts w:ascii="Arial" w:hAnsi="Arial" w:cs="Arial"/>
                <w:b/>
                <w:sz w:val="28"/>
                <w:szCs w:val="28"/>
              </w:rPr>
            </w:pPr>
            <w:r w:rsidRPr="00D4501E">
              <w:rPr>
                <w:rFonts w:ascii="Arial" w:hAnsi="Arial" w:cs="Arial"/>
                <w:b/>
                <w:sz w:val="28"/>
                <w:szCs w:val="28"/>
                <w:lang w:val="id-ID"/>
              </w:rPr>
              <w:t>Tinjauan 1</w:t>
            </w:r>
          </w:p>
          <w:p w14:paraId="2A6C41A3" w14:textId="0765B6CE" w:rsidR="00821FC2" w:rsidRDefault="00821FC2" w:rsidP="005F0A7B">
            <w:pPr>
              <w:ind w:left="426" w:hanging="426"/>
              <w:rPr>
                <w:rFonts w:ascii="Arial" w:hAnsi="Arial" w:cs="Arial"/>
                <w:sz w:val="24"/>
                <w:szCs w:val="24"/>
                <w:lang w:val="id-ID"/>
              </w:rPr>
            </w:pPr>
          </w:p>
          <w:p w14:paraId="168DB548" w14:textId="161EC1F7" w:rsidR="00821FC2" w:rsidRPr="00D4501E" w:rsidRDefault="00821FC2" w:rsidP="005F0A7B">
            <w:pPr>
              <w:ind w:left="426" w:hanging="426"/>
              <w:rPr>
                <w:rFonts w:ascii="Arial" w:hAnsi="Arial" w:cs="Arial"/>
                <w:b/>
                <w:sz w:val="24"/>
                <w:szCs w:val="24"/>
              </w:rPr>
            </w:pPr>
            <w:r w:rsidRPr="00D4501E">
              <w:rPr>
                <w:rFonts w:ascii="Arial" w:hAnsi="Arial" w:cs="Arial"/>
                <w:b/>
                <w:sz w:val="24"/>
                <w:szCs w:val="24"/>
                <w:lang w:val="id-ID"/>
              </w:rPr>
              <w:t>KOMPETENSI UTAMA</w:t>
            </w:r>
          </w:p>
        </w:tc>
        <w:tc>
          <w:tcPr>
            <w:tcW w:w="1559" w:type="dxa"/>
            <w:shd w:val="clear" w:color="auto" w:fill="F3F3F3"/>
            <w:vAlign w:val="center"/>
          </w:tcPr>
          <w:p w14:paraId="55705017" w14:textId="77777777" w:rsidR="00821FC2" w:rsidRPr="00821FC2" w:rsidRDefault="00821FC2" w:rsidP="00D4501E">
            <w:pPr>
              <w:spacing w:after="0" w:line="240" w:lineRule="auto"/>
              <w:ind w:left="426" w:hanging="426"/>
              <w:jc w:val="center"/>
              <w:rPr>
                <w:rFonts w:ascii="Arial Narrow" w:hAnsi="Arial Narrow" w:cs="Arial"/>
                <w:sz w:val="28"/>
                <w:szCs w:val="28"/>
              </w:rPr>
            </w:pPr>
            <w:r w:rsidRPr="00821FC2">
              <w:rPr>
                <w:rFonts w:ascii="Arial Narrow" w:hAnsi="Arial Narrow" w:cs="Arial"/>
                <w:sz w:val="28"/>
                <w:szCs w:val="28"/>
              </w:rPr>
              <w:t>01.1</w:t>
            </w:r>
          </w:p>
          <w:p w14:paraId="50BD6064" w14:textId="77777777" w:rsidR="00821FC2" w:rsidRPr="00821FC2" w:rsidRDefault="00821FC2" w:rsidP="00D4501E">
            <w:pPr>
              <w:spacing w:after="0" w:line="240" w:lineRule="auto"/>
              <w:ind w:left="426" w:hanging="426"/>
              <w:jc w:val="center"/>
              <w:rPr>
                <w:rFonts w:ascii="Arial Narrow" w:hAnsi="Arial Narrow" w:cs="Arial"/>
                <w:sz w:val="28"/>
                <w:szCs w:val="28"/>
              </w:rPr>
            </w:pPr>
          </w:p>
        </w:tc>
        <w:tc>
          <w:tcPr>
            <w:tcW w:w="7640" w:type="dxa"/>
            <w:shd w:val="clear" w:color="auto" w:fill="F3F3F3"/>
          </w:tcPr>
          <w:p w14:paraId="247BEF6D" w14:textId="77777777" w:rsidR="00821FC2" w:rsidRPr="00D4501E" w:rsidRDefault="00821FC2" w:rsidP="00B5357F">
            <w:pPr>
              <w:spacing w:after="0" w:line="240" w:lineRule="auto"/>
              <w:ind w:left="426" w:hanging="426"/>
              <w:rPr>
                <w:rFonts w:ascii="Arial Narrow" w:hAnsi="Arial Narrow" w:cs="Arial"/>
                <w:b/>
              </w:rPr>
            </w:pPr>
            <w:r w:rsidRPr="00D4501E">
              <w:rPr>
                <w:rFonts w:ascii="Arial Narrow" w:hAnsi="Arial Narrow" w:cs="Arial"/>
                <w:b/>
              </w:rPr>
              <w:t xml:space="preserve">Etik dan Jurisprudensi </w:t>
            </w:r>
          </w:p>
          <w:p w14:paraId="0C27B499" w14:textId="3A34694A" w:rsidR="00821FC2" w:rsidRPr="00D4501E" w:rsidRDefault="00821FC2" w:rsidP="00B5357F">
            <w:pPr>
              <w:spacing w:after="0" w:line="240" w:lineRule="auto"/>
              <w:rPr>
                <w:rFonts w:ascii="Arial Narrow" w:hAnsi="Arial Narrow" w:cs="Arial"/>
              </w:rPr>
            </w:pPr>
            <w:r w:rsidRPr="00D4501E">
              <w:rPr>
                <w:rFonts w:ascii="Arial Narrow" w:hAnsi="Arial Narrow"/>
              </w:rPr>
              <w:t>Mampu melakukan praktik kedokteran gigi secara prfesional berdasarkan etik dan yurisprudensi yang berlaku</w:t>
            </w:r>
          </w:p>
        </w:tc>
      </w:tr>
      <w:tr w:rsidR="00821FC2" w:rsidRPr="000E2C68" w14:paraId="58873B65" w14:textId="77777777" w:rsidTr="005F0A7B">
        <w:trPr>
          <w:trHeight w:val="530"/>
        </w:trPr>
        <w:tc>
          <w:tcPr>
            <w:tcW w:w="1838" w:type="dxa"/>
            <w:vMerge/>
            <w:shd w:val="clear" w:color="auto" w:fill="F3F3F3"/>
          </w:tcPr>
          <w:p w14:paraId="1133046A" w14:textId="249B06EC" w:rsidR="00821FC2" w:rsidRPr="000E2C68" w:rsidRDefault="00821FC2" w:rsidP="00850B4D">
            <w:pPr>
              <w:ind w:left="426" w:hanging="426"/>
              <w:rPr>
                <w:rFonts w:ascii="Arial" w:hAnsi="Arial" w:cs="Arial"/>
                <w:sz w:val="24"/>
                <w:szCs w:val="24"/>
                <w:lang w:val="id-ID"/>
              </w:rPr>
            </w:pPr>
          </w:p>
        </w:tc>
        <w:tc>
          <w:tcPr>
            <w:tcW w:w="1559" w:type="dxa"/>
            <w:shd w:val="clear" w:color="auto" w:fill="F3F3F3"/>
            <w:vAlign w:val="center"/>
          </w:tcPr>
          <w:p w14:paraId="6D3D1957" w14:textId="13DEC97C" w:rsidR="00821FC2" w:rsidRPr="00821FC2" w:rsidRDefault="00821FC2" w:rsidP="00D4501E">
            <w:pPr>
              <w:spacing w:after="0" w:line="240" w:lineRule="auto"/>
              <w:ind w:left="426" w:hanging="426"/>
              <w:jc w:val="center"/>
              <w:rPr>
                <w:rFonts w:ascii="Arial Narrow" w:hAnsi="Arial Narrow" w:cs="Arial"/>
                <w:sz w:val="28"/>
                <w:szCs w:val="28"/>
              </w:rPr>
            </w:pPr>
            <w:r w:rsidRPr="00821FC2">
              <w:rPr>
                <w:rFonts w:ascii="Arial Narrow" w:eastAsia="Times New Roman" w:hAnsi="Arial Narrow" w:cs="Arial"/>
                <w:bCs/>
                <w:color w:val="000000" w:themeColor="text1"/>
                <w:kern w:val="24"/>
                <w:sz w:val="28"/>
                <w:szCs w:val="28"/>
              </w:rPr>
              <w:t>02.1</w:t>
            </w:r>
          </w:p>
        </w:tc>
        <w:tc>
          <w:tcPr>
            <w:tcW w:w="7640" w:type="dxa"/>
            <w:shd w:val="clear" w:color="auto" w:fill="F3F3F3"/>
          </w:tcPr>
          <w:p w14:paraId="10EAB05D" w14:textId="77777777" w:rsidR="00821FC2" w:rsidRPr="00D4501E" w:rsidRDefault="00821FC2" w:rsidP="00B5357F">
            <w:pPr>
              <w:spacing w:after="0" w:line="240" w:lineRule="auto"/>
              <w:ind w:left="426" w:hanging="426"/>
              <w:rPr>
                <w:rFonts w:ascii="Arial Narrow" w:eastAsiaTheme="minorEastAsia" w:hAnsi="Arial Narrow" w:cs="Arial"/>
                <w:b/>
                <w:color w:val="000000" w:themeColor="dark1"/>
                <w:kern w:val="24"/>
              </w:rPr>
            </w:pPr>
            <w:r w:rsidRPr="00D4501E">
              <w:rPr>
                <w:rFonts w:ascii="Arial Narrow" w:eastAsiaTheme="minorEastAsia" w:hAnsi="Arial Narrow" w:cs="Arial"/>
                <w:b/>
                <w:color w:val="000000" w:themeColor="dark1"/>
                <w:kern w:val="24"/>
              </w:rPr>
              <w:t xml:space="preserve">Analisis Informasi Kesehatan Secara Kritis, Ilmiah Dan Efektif </w:t>
            </w:r>
          </w:p>
          <w:p w14:paraId="5C021FB5" w14:textId="472120DF" w:rsidR="00821FC2" w:rsidRPr="00D4501E" w:rsidRDefault="00821FC2" w:rsidP="008A3C41">
            <w:pPr>
              <w:spacing w:after="0" w:line="240" w:lineRule="auto"/>
              <w:jc w:val="both"/>
              <w:rPr>
                <w:rFonts w:ascii="Arial Narrow" w:hAnsi="Arial Narrow" w:cs="Arial"/>
              </w:rPr>
            </w:pPr>
            <w:r w:rsidRPr="00D4501E">
              <w:rPr>
                <w:rFonts w:ascii="Arial Narrow" w:hAnsi="Arial Narrow"/>
              </w:rPr>
              <w:t>Mampu menganalisa kesahihan informasi dan memanfaatkan teknologi informasi kesehatan gigi mulut secara ilmiah, efektif, sistematis, dan komprehensif dalam mengambil keputusan</w:t>
            </w:r>
            <w:r w:rsidRPr="00D4501E">
              <w:rPr>
                <w:rFonts w:ascii="Arial Narrow" w:eastAsiaTheme="minorEastAsia" w:hAnsi="Arial Narrow" w:cs="Arial"/>
                <w:color w:val="000000" w:themeColor="dark1"/>
                <w:kern w:val="24"/>
              </w:rPr>
              <w:tab/>
            </w:r>
          </w:p>
        </w:tc>
      </w:tr>
      <w:tr w:rsidR="00821FC2" w:rsidRPr="000E2C68" w14:paraId="4BC03F1B" w14:textId="77777777" w:rsidTr="005F0A7B">
        <w:trPr>
          <w:trHeight w:val="502"/>
        </w:trPr>
        <w:tc>
          <w:tcPr>
            <w:tcW w:w="1838" w:type="dxa"/>
            <w:vMerge/>
            <w:shd w:val="clear" w:color="auto" w:fill="F3F3F3"/>
          </w:tcPr>
          <w:p w14:paraId="051078E4" w14:textId="613B1462" w:rsidR="00821FC2" w:rsidRPr="000E2C68" w:rsidRDefault="00821FC2" w:rsidP="00B5357F">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63FA7F38" w14:textId="27A3E6A7" w:rsidR="00821FC2" w:rsidRPr="00821FC2" w:rsidRDefault="00821FC2" w:rsidP="00D4501E">
            <w:pPr>
              <w:spacing w:after="0" w:line="240" w:lineRule="auto"/>
              <w:ind w:left="426" w:hanging="426"/>
              <w:jc w:val="center"/>
              <w:rPr>
                <w:rFonts w:ascii="Arial Narrow" w:hAnsi="Arial Narrow" w:cs="Arial"/>
                <w:sz w:val="28"/>
                <w:szCs w:val="28"/>
              </w:rPr>
            </w:pPr>
            <w:r w:rsidRPr="00821FC2">
              <w:rPr>
                <w:rFonts w:ascii="Arial Narrow" w:eastAsia="Times New Roman" w:hAnsi="Arial Narrow" w:cs="Arial"/>
                <w:color w:val="000000" w:themeColor="dark1"/>
                <w:kern w:val="24"/>
                <w:sz w:val="28"/>
                <w:szCs w:val="28"/>
              </w:rPr>
              <w:t>03.1</w:t>
            </w:r>
          </w:p>
        </w:tc>
        <w:tc>
          <w:tcPr>
            <w:tcW w:w="7640" w:type="dxa"/>
            <w:shd w:val="clear" w:color="auto" w:fill="F3F3F3"/>
          </w:tcPr>
          <w:p w14:paraId="684442AD" w14:textId="77777777" w:rsidR="00821FC2" w:rsidRPr="00D4501E" w:rsidRDefault="00821FC2" w:rsidP="00B5357F">
            <w:pPr>
              <w:spacing w:after="0" w:line="240" w:lineRule="auto"/>
              <w:ind w:left="426" w:hanging="426"/>
              <w:rPr>
                <w:rFonts w:ascii="Arial Narrow" w:hAnsi="Arial Narrow" w:cs="Arial"/>
                <w:b/>
                <w:color w:val="000000" w:themeColor="dark1"/>
                <w:kern w:val="24"/>
              </w:rPr>
            </w:pPr>
            <w:r w:rsidRPr="00D4501E">
              <w:rPr>
                <w:rFonts w:ascii="Arial Narrow" w:hAnsi="Arial Narrow" w:cs="Arial"/>
                <w:b/>
                <w:color w:val="000000" w:themeColor="dark1"/>
                <w:kern w:val="24"/>
              </w:rPr>
              <w:t xml:space="preserve">Komunikasi </w:t>
            </w:r>
          </w:p>
          <w:p w14:paraId="1BEF709F" w14:textId="1DBEC410" w:rsidR="00821FC2" w:rsidRPr="00D4501E" w:rsidRDefault="00821FC2" w:rsidP="008A3C41">
            <w:pPr>
              <w:spacing w:after="0" w:line="240" w:lineRule="auto"/>
              <w:jc w:val="both"/>
              <w:rPr>
                <w:rFonts w:ascii="Arial Narrow" w:hAnsi="Arial Narrow" w:cs="Arial"/>
                <w:b/>
              </w:rPr>
            </w:pPr>
            <w:r w:rsidRPr="00D4501E">
              <w:rPr>
                <w:rFonts w:ascii="Arial Narrow" w:hAnsi="Arial Narrow"/>
              </w:rPr>
              <w:t>Mampu melakukan komunikasi, edukasi, dan menyampaikan informasi secara efektif dan bertanggung jawab baik secara lisan maupun tulisan dengan pasien semua usia, keluarga, atau pendamping pasien serta masyarakat, teman sejawat, dan profesi kesehatan lain yang terkait</w:t>
            </w:r>
          </w:p>
        </w:tc>
      </w:tr>
      <w:tr w:rsidR="00821FC2" w:rsidRPr="000E2C68" w14:paraId="0EAE7557" w14:textId="77777777" w:rsidTr="005F0A7B">
        <w:trPr>
          <w:trHeight w:val="557"/>
        </w:trPr>
        <w:tc>
          <w:tcPr>
            <w:tcW w:w="1838" w:type="dxa"/>
            <w:vMerge/>
            <w:shd w:val="clear" w:color="auto" w:fill="F3F3F3"/>
          </w:tcPr>
          <w:p w14:paraId="4493483E" w14:textId="77777777" w:rsidR="00821FC2" w:rsidRPr="000E2C68" w:rsidRDefault="00821FC2" w:rsidP="00B5357F">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614755A7" w14:textId="4E9545F2" w:rsidR="00821FC2" w:rsidRPr="00821FC2" w:rsidRDefault="00821FC2" w:rsidP="00D4501E">
            <w:pPr>
              <w:spacing w:after="0" w:line="240" w:lineRule="auto"/>
              <w:ind w:left="426" w:hanging="426"/>
              <w:jc w:val="center"/>
              <w:rPr>
                <w:rFonts w:ascii="Arial Narrow" w:hAnsi="Arial Narrow" w:cs="Arial"/>
                <w:sz w:val="28"/>
                <w:szCs w:val="28"/>
              </w:rPr>
            </w:pPr>
            <w:r w:rsidRPr="00821FC2">
              <w:rPr>
                <w:rFonts w:ascii="Arial Narrow" w:eastAsia="Times New Roman" w:hAnsi="Arial Narrow" w:cs="Arial"/>
                <w:color w:val="000000" w:themeColor="dark1"/>
                <w:kern w:val="24"/>
                <w:sz w:val="28"/>
                <w:szCs w:val="28"/>
              </w:rPr>
              <w:t>04.1</w:t>
            </w:r>
          </w:p>
        </w:tc>
        <w:tc>
          <w:tcPr>
            <w:tcW w:w="7640" w:type="dxa"/>
            <w:shd w:val="clear" w:color="auto" w:fill="F3F3F3"/>
          </w:tcPr>
          <w:p w14:paraId="61CDB162" w14:textId="77777777" w:rsidR="00821FC2" w:rsidRPr="00D4501E" w:rsidRDefault="00821FC2" w:rsidP="00B5357F">
            <w:pPr>
              <w:spacing w:after="0" w:line="240" w:lineRule="auto"/>
              <w:ind w:left="426" w:hanging="426"/>
              <w:rPr>
                <w:rFonts w:ascii="Arial Narrow" w:eastAsiaTheme="minorEastAsia" w:hAnsi="Arial Narrow" w:cs="Arial"/>
                <w:b/>
                <w:color w:val="000000" w:themeColor="dark1"/>
                <w:kern w:val="24"/>
              </w:rPr>
            </w:pPr>
            <w:r w:rsidRPr="00D4501E">
              <w:rPr>
                <w:rFonts w:ascii="Arial Narrow" w:eastAsiaTheme="minorEastAsia" w:hAnsi="Arial Narrow" w:cs="Arial"/>
                <w:b/>
                <w:color w:val="000000" w:themeColor="dark1"/>
                <w:kern w:val="24"/>
              </w:rPr>
              <w:t xml:space="preserve">Hubungan Sosio Kultural dalam Bidang Kesehatan Gigi Mulut </w:t>
            </w:r>
          </w:p>
          <w:p w14:paraId="08ADCD6D" w14:textId="2B1AD804" w:rsidR="00821FC2" w:rsidRPr="00D4501E" w:rsidRDefault="00821FC2" w:rsidP="008A3C41">
            <w:pPr>
              <w:spacing w:after="0" w:line="240" w:lineRule="auto"/>
              <w:jc w:val="both"/>
              <w:rPr>
                <w:rFonts w:ascii="Arial Narrow" w:hAnsi="Arial Narrow" w:cs="Arial"/>
                <w:b/>
              </w:rPr>
            </w:pPr>
            <w:r w:rsidRPr="00D4501E">
              <w:rPr>
                <w:rFonts w:ascii="Arial Narrow" w:hAnsi="Arial Narrow"/>
              </w:rPr>
              <w:t>Mampu mengelola dan menghargai pasien dengan keanekaragaman sosial, ekonomi, budaya, agama, dan ras melalui kerjasama dengan pasien dan berbagai fihak untuk menunjang pelayanan kesehatan gigi mulut yang bermutu</w:t>
            </w:r>
          </w:p>
        </w:tc>
      </w:tr>
      <w:tr w:rsidR="00821FC2" w:rsidRPr="000E2C68" w14:paraId="55DE0551" w14:textId="77777777" w:rsidTr="005F0A7B">
        <w:trPr>
          <w:trHeight w:val="557"/>
        </w:trPr>
        <w:tc>
          <w:tcPr>
            <w:tcW w:w="1838" w:type="dxa"/>
            <w:vMerge/>
            <w:shd w:val="clear" w:color="auto" w:fill="F3F3F3"/>
          </w:tcPr>
          <w:p w14:paraId="5DEE0915" w14:textId="77777777" w:rsidR="00821FC2" w:rsidRPr="000E2C68" w:rsidRDefault="00821FC2" w:rsidP="00B5357F">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0FDF4DEA" w14:textId="7C66C52C" w:rsidR="00821FC2" w:rsidRPr="00821FC2" w:rsidRDefault="00821FC2" w:rsidP="00D4501E">
            <w:pPr>
              <w:spacing w:after="0" w:line="240" w:lineRule="auto"/>
              <w:ind w:left="426" w:hanging="426"/>
              <w:jc w:val="center"/>
              <w:rPr>
                <w:rFonts w:ascii="Arial" w:eastAsia="Times New Roman" w:hAnsi="Arial" w:cs="Arial"/>
                <w:color w:val="000000" w:themeColor="text1"/>
                <w:kern w:val="24"/>
                <w:sz w:val="28"/>
                <w:szCs w:val="28"/>
              </w:rPr>
            </w:pPr>
            <w:r w:rsidRPr="00821FC2">
              <w:rPr>
                <w:rFonts w:ascii="Arial Narrow" w:eastAsia="Times New Roman" w:hAnsi="Arial Narrow"/>
                <w:bCs/>
                <w:color w:val="000000" w:themeColor="text1"/>
                <w:kern w:val="24"/>
                <w:sz w:val="28"/>
                <w:szCs w:val="28"/>
              </w:rPr>
              <w:t>05.1</w:t>
            </w:r>
          </w:p>
        </w:tc>
        <w:tc>
          <w:tcPr>
            <w:tcW w:w="7640" w:type="dxa"/>
            <w:shd w:val="clear" w:color="auto" w:fill="F3F3F3"/>
          </w:tcPr>
          <w:p w14:paraId="75A14810" w14:textId="77777777" w:rsidR="00821FC2" w:rsidRPr="00D4501E" w:rsidRDefault="00821FC2" w:rsidP="00B5357F">
            <w:pPr>
              <w:spacing w:after="0" w:line="240" w:lineRule="auto"/>
              <w:ind w:left="426" w:hanging="426"/>
              <w:rPr>
                <w:rFonts w:ascii="Arial Narrow" w:eastAsiaTheme="minorEastAsia" w:hAnsi="Arial Narrow" w:cstheme="minorBidi"/>
                <w:b/>
                <w:bCs/>
                <w:color w:val="000000" w:themeColor="text1"/>
                <w:kern w:val="24"/>
              </w:rPr>
            </w:pPr>
            <w:r w:rsidRPr="00D4501E">
              <w:rPr>
                <w:rFonts w:ascii="Arial Narrow" w:eastAsiaTheme="minorEastAsia" w:hAnsi="Arial Narrow" w:cstheme="minorBidi"/>
                <w:b/>
                <w:bCs/>
                <w:color w:val="000000" w:themeColor="text1"/>
                <w:kern w:val="24"/>
              </w:rPr>
              <w:t xml:space="preserve">Ilmu Kedokteran Dasar </w:t>
            </w:r>
          </w:p>
          <w:p w14:paraId="04BCB0F9" w14:textId="475682B3" w:rsidR="00821FC2" w:rsidRPr="00D4501E" w:rsidRDefault="00821FC2" w:rsidP="008A3C41">
            <w:pPr>
              <w:spacing w:after="0" w:line="240" w:lineRule="auto"/>
              <w:jc w:val="both"/>
              <w:rPr>
                <w:rFonts w:ascii="Arial Narrow" w:eastAsiaTheme="minorEastAsia" w:hAnsi="Arial Narrow" w:cs="Arial"/>
                <w:b/>
                <w:color w:val="000000" w:themeColor="text1"/>
                <w:kern w:val="24"/>
              </w:rPr>
            </w:pPr>
            <w:r w:rsidRPr="00D4501E">
              <w:rPr>
                <w:rFonts w:ascii="Arial Narrow" w:hAnsi="Arial Narrow"/>
              </w:rPr>
              <w:t>Mampu menguasai konsep-konsep teoritis ilmu pengetahuan biomedik yang relevan dengan penyakit gigi dan mulut</w:t>
            </w:r>
          </w:p>
        </w:tc>
      </w:tr>
      <w:tr w:rsidR="00821FC2" w:rsidRPr="000E2C68" w14:paraId="2820A73F" w14:textId="77777777" w:rsidTr="005F0A7B">
        <w:trPr>
          <w:trHeight w:val="557"/>
        </w:trPr>
        <w:tc>
          <w:tcPr>
            <w:tcW w:w="1838" w:type="dxa"/>
            <w:vMerge/>
            <w:shd w:val="clear" w:color="auto" w:fill="F3F3F3"/>
          </w:tcPr>
          <w:p w14:paraId="66D0CB6D" w14:textId="77777777" w:rsidR="00821FC2" w:rsidRPr="000E2C68" w:rsidRDefault="00821FC2" w:rsidP="00B5357F">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7318EF8F" w14:textId="5E154884" w:rsidR="00821FC2" w:rsidRPr="00821FC2" w:rsidRDefault="00821FC2" w:rsidP="00D4501E">
            <w:pPr>
              <w:spacing w:after="0" w:line="240" w:lineRule="auto"/>
              <w:ind w:left="426" w:hanging="426"/>
              <w:jc w:val="center"/>
              <w:rPr>
                <w:rFonts w:ascii="Arial" w:eastAsia="Times New Roman" w:hAnsi="Arial" w:cs="Arial"/>
                <w:color w:val="000000" w:themeColor="text1"/>
                <w:kern w:val="24"/>
                <w:sz w:val="28"/>
                <w:szCs w:val="28"/>
              </w:rPr>
            </w:pPr>
            <w:r w:rsidRPr="00821FC2">
              <w:rPr>
                <w:rFonts w:ascii="Arial Narrow" w:eastAsia="Times New Roman" w:hAnsi="Arial Narrow"/>
                <w:color w:val="000000" w:themeColor="text1"/>
                <w:kern w:val="24"/>
                <w:sz w:val="28"/>
                <w:szCs w:val="28"/>
              </w:rPr>
              <w:t>06.1</w:t>
            </w:r>
          </w:p>
        </w:tc>
        <w:tc>
          <w:tcPr>
            <w:tcW w:w="7640" w:type="dxa"/>
            <w:shd w:val="clear" w:color="auto" w:fill="F3F3F3"/>
          </w:tcPr>
          <w:p w14:paraId="499E1058" w14:textId="77777777" w:rsidR="00821FC2" w:rsidRPr="00D4501E" w:rsidRDefault="00821FC2" w:rsidP="00B5357F">
            <w:pPr>
              <w:spacing w:after="0" w:line="240" w:lineRule="auto"/>
              <w:ind w:left="426" w:hanging="426"/>
              <w:rPr>
                <w:rFonts w:ascii="Arial Narrow" w:eastAsiaTheme="minorEastAsia" w:hAnsi="Arial Narrow" w:cstheme="minorBidi"/>
                <w:b/>
                <w:color w:val="000000" w:themeColor="text1"/>
                <w:kern w:val="24"/>
              </w:rPr>
            </w:pPr>
            <w:r w:rsidRPr="00D4501E">
              <w:rPr>
                <w:rFonts w:ascii="Arial Narrow" w:eastAsiaTheme="minorEastAsia" w:hAnsi="Arial Narrow" w:cstheme="minorBidi"/>
                <w:b/>
                <w:color w:val="000000" w:themeColor="text1"/>
                <w:kern w:val="24"/>
              </w:rPr>
              <w:t xml:space="preserve">Ilmu Kedokteran Klinik </w:t>
            </w:r>
          </w:p>
          <w:p w14:paraId="1EAB2E6C" w14:textId="4FE5E978" w:rsidR="00821FC2" w:rsidRPr="00D4501E" w:rsidRDefault="00821FC2" w:rsidP="008A3C41">
            <w:pPr>
              <w:spacing w:after="0" w:line="240" w:lineRule="auto"/>
              <w:jc w:val="both"/>
              <w:rPr>
                <w:rFonts w:ascii="Arial Narrow" w:eastAsiaTheme="minorEastAsia" w:hAnsi="Arial Narrow" w:cs="Arial"/>
                <w:b/>
                <w:color w:val="000000" w:themeColor="text1"/>
                <w:kern w:val="24"/>
              </w:rPr>
            </w:pPr>
            <w:r w:rsidRPr="00D4501E">
              <w:rPr>
                <w:rFonts w:ascii="Arial Narrow" w:hAnsi="Arial Narrow"/>
              </w:rPr>
              <w:t>Mampu menguasai konsep-konsep teoritis ilmu kedokteran gigi klinik yang relevan sebagai sumber keilmuan dalam melakukan tindakan kedokteran gigi</w:t>
            </w:r>
          </w:p>
        </w:tc>
      </w:tr>
      <w:tr w:rsidR="00821FC2" w:rsidRPr="000E2C68" w14:paraId="0B7CF3B8" w14:textId="77777777" w:rsidTr="005F0A7B">
        <w:trPr>
          <w:trHeight w:val="557"/>
        </w:trPr>
        <w:tc>
          <w:tcPr>
            <w:tcW w:w="1838" w:type="dxa"/>
            <w:vMerge/>
            <w:shd w:val="clear" w:color="auto" w:fill="F3F3F3"/>
          </w:tcPr>
          <w:p w14:paraId="08056B06" w14:textId="77777777" w:rsidR="00821FC2" w:rsidRPr="000E2C68" w:rsidRDefault="00821FC2" w:rsidP="00B5357F">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52E77129" w14:textId="1AEEA0BD" w:rsidR="00821FC2" w:rsidRPr="00821FC2" w:rsidRDefault="00821FC2" w:rsidP="00D4501E">
            <w:pPr>
              <w:spacing w:after="0" w:line="240" w:lineRule="auto"/>
              <w:ind w:left="426" w:hanging="426"/>
              <w:jc w:val="center"/>
              <w:rPr>
                <w:rFonts w:ascii="Arial" w:eastAsia="Times New Roman" w:hAnsi="Arial" w:cs="Arial"/>
                <w:color w:val="000000" w:themeColor="text1"/>
                <w:kern w:val="24"/>
                <w:sz w:val="28"/>
                <w:szCs w:val="28"/>
              </w:rPr>
            </w:pPr>
            <w:r w:rsidRPr="00821FC2">
              <w:rPr>
                <w:rFonts w:ascii="Arial Narrow" w:eastAsia="Times New Roman" w:hAnsi="Arial Narrow"/>
                <w:color w:val="000000" w:themeColor="text1"/>
                <w:kern w:val="24"/>
                <w:sz w:val="28"/>
                <w:szCs w:val="28"/>
              </w:rPr>
              <w:t>07.1</w:t>
            </w:r>
          </w:p>
        </w:tc>
        <w:tc>
          <w:tcPr>
            <w:tcW w:w="7640" w:type="dxa"/>
            <w:shd w:val="clear" w:color="auto" w:fill="F3F3F3"/>
          </w:tcPr>
          <w:p w14:paraId="62BEAF05" w14:textId="77777777" w:rsidR="00821FC2" w:rsidRPr="00D4501E" w:rsidRDefault="00821FC2" w:rsidP="00B5357F">
            <w:pPr>
              <w:spacing w:after="0" w:line="240" w:lineRule="auto"/>
              <w:ind w:left="426" w:hanging="426"/>
              <w:rPr>
                <w:rFonts w:ascii="Arial Narrow" w:eastAsiaTheme="minorEastAsia" w:hAnsi="Arial Narrow" w:cstheme="minorBidi"/>
                <w:b/>
                <w:color w:val="000000" w:themeColor="text1"/>
                <w:kern w:val="24"/>
              </w:rPr>
            </w:pPr>
            <w:r w:rsidRPr="00D4501E">
              <w:rPr>
                <w:rFonts w:ascii="Arial Narrow" w:eastAsiaTheme="minorEastAsia" w:hAnsi="Arial Narrow" w:cstheme="minorBidi"/>
                <w:b/>
                <w:color w:val="000000" w:themeColor="text1"/>
                <w:kern w:val="24"/>
              </w:rPr>
              <w:t xml:space="preserve">Ilmu Kedokteran Gigi Dasar </w:t>
            </w:r>
            <w:r w:rsidRPr="00D4501E">
              <w:rPr>
                <w:rFonts w:ascii="Arial Narrow" w:eastAsiaTheme="minorEastAsia" w:hAnsi="Arial Narrow" w:cstheme="minorBidi"/>
                <w:b/>
                <w:color w:val="000000" w:themeColor="text1"/>
                <w:kern w:val="24"/>
              </w:rPr>
              <w:tab/>
            </w:r>
          </w:p>
          <w:p w14:paraId="13ED23A4" w14:textId="484D3DD0" w:rsidR="00821FC2" w:rsidRPr="00D4501E" w:rsidRDefault="00821FC2" w:rsidP="008A3C41">
            <w:pPr>
              <w:spacing w:after="0" w:line="240" w:lineRule="auto"/>
              <w:jc w:val="both"/>
              <w:rPr>
                <w:rFonts w:ascii="Arial Narrow" w:eastAsiaTheme="minorEastAsia" w:hAnsi="Arial Narrow" w:cs="Arial"/>
                <w:b/>
                <w:color w:val="000000" w:themeColor="text1"/>
                <w:kern w:val="24"/>
              </w:rPr>
            </w:pPr>
            <w:r w:rsidRPr="00D4501E">
              <w:rPr>
                <w:rFonts w:ascii="Arial Narrow" w:hAnsi="Arial Narrow"/>
              </w:rPr>
              <w:t>Mampu mengguankan prinsip-prinsip ilmu kedokteran gigi dasar dan ilmu kedokteran gigi terapan untuk menunjang keterampilan dan penelitian di bidang kedokteran gigi</w:t>
            </w:r>
          </w:p>
        </w:tc>
      </w:tr>
      <w:tr w:rsidR="00821FC2" w:rsidRPr="000E2C68" w14:paraId="6A951BBF" w14:textId="77777777" w:rsidTr="005F0A7B">
        <w:trPr>
          <w:trHeight w:val="865"/>
        </w:trPr>
        <w:tc>
          <w:tcPr>
            <w:tcW w:w="1838" w:type="dxa"/>
            <w:vMerge/>
            <w:shd w:val="clear" w:color="auto" w:fill="F3F3F3"/>
          </w:tcPr>
          <w:p w14:paraId="51A34135" w14:textId="77777777" w:rsidR="00821FC2" w:rsidRPr="000E2C68" w:rsidRDefault="00821FC2" w:rsidP="00B5357F">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7F0975E0" w14:textId="44C2B712" w:rsidR="00821FC2" w:rsidRPr="00821FC2" w:rsidRDefault="00821FC2" w:rsidP="00D4501E">
            <w:pPr>
              <w:spacing w:after="0" w:line="240" w:lineRule="auto"/>
              <w:ind w:left="426" w:hanging="426"/>
              <w:jc w:val="center"/>
              <w:rPr>
                <w:rFonts w:ascii="Arial" w:eastAsia="Times New Roman" w:hAnsi="Arial" w:cs="Arial"/>
                <w:color w:val="000000" w:themeColor="text1"/>
                <w:kern w:val="24"/>
                <w:sz w:val="28"/>
                <w:szCs w:val="28"/>
              </w:rPr>
            </w:pPr>
            <w:r w:rsidRPr="00821FC2">
              <w:rPr>
                <w:rFonts w:ascii="Arial Narrow" w:eastAsia="Times New Roman" w:hAnsi="Arial Narrow"/>
                <w:color w:val="000000" w:themeColor="text1"/>
                <w:kern w:val="24"/>
                <w:sz w:val="28"/>
                <w:szCs w:val="28"/>
              </w:rPr>
              <w:t>08.1</w:t>
            </w:r>
          </w:p>
        </w:tc>
        <w:tc>
          <w:tcPr>
            <w:tcW w:w="7640" w:type="dxa"/>
            <w:shd w:val="clear" w:color="auto" w:fill="F3F3F3"/>
          </w:tcPr>
          <w:p w14:paraId="2C4E1951" w14:textId="77777777" w:rsidR="00821FC2" w:rsidRPr="00D4501E" w:rsidRDefault="00821FC2" w:rsidP="00B5357F">
            <w:pPr>
              <w:spacing w:after="0" w:line="240" w:lineRule="auto"/>
              <w:ind w:left="426" w:hanging="426"/>
              <w:rPr>
                <w:rFonts w:ascii="Arial Narrow" w:eastAsiaTheme="minorEastAsia" w:hAnsi="Arial Narrow" w:cstheme="minorBidi"/>
                <w:b/>
                <w:color w:val="000000" w:themeColor="text1"/>
                <w:kern w:val="24"/>
              </w:rPr>
            </w:pPr>
            <w:r w:rsidRPr="00D4501E">
              <w:rPr>
                <w:rFonts w:ascii="Arial Narrow" w:eastAsiaTheme="minorEastAsia" w:hAnsi="Arial Narrow" w:cstheme="minorBidi"/>
                <w:b/>
                <w:color w:val="000000" w:themeColor="text1"/>
                <w:kern w:val="24"/>
              </w:rPr>
              <w:t xml:space="preserve">Ilmu Kedokteran Gigi Klinik </w:t>
            </w:r>
            <w:r w:rsidRPr="00D4501E">
              <w:rPr>
                <w:rFonts w:ascii="Arial Narrow" w:eastAsiaTheme="minorEastAsia" w:hAnsi="Arial Narrow" w:cstheme="minorBidi"/>
                <w:b/>
                <w:color w:val="000000" w:themeColor="text1"/>
                <w:kern w:val="24"/>
              </w:rPr>
              <w:tab/>
            </w:r>
          </w:p>
          <w:p w14:paraId="28FC1A99" w14:textId="4B2E035B" w:rsidR="00821FC2" w:rsidRPr="00D4501E" w:rsidRDefault="00821FC2" w:rsidP="008A3C41">
            <w:pPr>
              <w:spacing w:after="0" w:line="240" w:lineRule="auto"/>
              <w:jc w:val="both"/>
              <w:rPr>
                <w:rFonts w:ascii="Arial Narrow" w:eastAsiaTheme="minorEastAsia" w:hAnsi="Arial Narrow" w:cs="Arial"/>
                <w:b/>
                <w:color w:val="000000" w:themeColor="text1"/>
                <w:kern w:val="24"/>
              </w:rPr>
            </w:pPr>
            <w:r w:rsidRPr="00D4501E">
              <w:rPr>
                <w:rFonts w:ascii="Arial Narrow" w:hAnsi="Arial Narrow"/>
              </w:rPr>
              <w:t>Mampu menggunakan ilmu kedokteran gigi klinik sebagai dasar untuk melakukan pelayanan kesehatan gigi dan mulut yang efektif</w:t>
            </w:r>
          </w:p>
        </w:tc>
      </w:tr>
      <w:tr w:rsidR="00821FC2" w:rsidRPr="000E2C68" w14:paraId="6A555EAC" w14:textId="77777777" w:rsidTr="005F0A7B">
        <w:trPr>
          <w:trHeight w:val="557"/>
        </w:trPr>
        <w:tc>
          <w:tcPr>
            <w:tcW w:w="1838" w:type="dxa"/>
            <w:vMerge/>
            <w:shd w:val="clear" w:color="auto" w:fill="F3F3F3"/>
          </w:tcPr>
          <w:p w14:paraId="186BB9EF" w14:textId="77777777" w:rsidR="00821FC2" w:rsidRPr="000E2C68" w:rsidRDefault="00821FC2" w:rsidP="00B5357F">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77C8B9BF" w14:textId="44C0F2BF" w:rsidR="00821FC2" w:rsidRPr="00821FC2" w:rsidRDefault="00821FC2" w:rsidP="00D4501E">
            <w:pPr>
              <w:spacing w:after="0" w:line="240" w:lineRule="auto"/>
              <w:ind w:left="426" w:hanging="426"/>
              <w:jc w:val="center"/>
              <w:rPr>
                <w:rFonts w:ascii="Arial Narrow" w:eastAsia="Times New Roman" w:hAnsi="Arial Narrow"/>
                <w:color w:val="000000" w:themeColor="text1"/>
                <w:kern w:val="24"/>
                <w:sz w:val="28"/>
                <w:szCs w:val="28"/>
              </w:rPr>
            </w:pPr>
            <w:r w:rsidRPr="00821FC2">
              <w:rPr>
                <w:rFonts w:ascii="Arial Narrow" w:eastAsia="Times New Roman" w:hAnsi="Arial Narrow"/>
                <w:bCs/>
                <w:color w:val="000000" w:themeColor="text1"/>
                <w:kern w:val="24"/>
                <w:sz w:val="28"/>
                <w:szCs w:val="28"/>
              </w:rPr>
              <w:t>09.1</w:t>
            </w:r>
          </w:p>
        </w:tc>
        <w:tc>
          <w:tcPr>
            <w:tcW w:w="7640" w:type="dxa"/>
            <w:shd w:val="clear" w:color="auto" w:fill="F3F3F3"/>
          </w:tcPr>
          <w:p w14:paraId="7A125E93" w14:textId="77777777" w:rsidR="00821FC2" w:rsidRPr="00D4501E" w:rsidRDefault="00821FC2" w:rsidP="00B5357F">
            <w:pPr>
              <w:spacing w:after="0" w:line="240" w:lineRule="auto"/>
              <w:ind w:left="426" w:hanging="426"/>
              <w:rPr>
                <w:rFonts w:ascii="Arial Narrow" w:eastAsiaTheme="minorEastAsia" w:hAnsi="Arial Narrow" w:cstheme="minorBidi"/>
                <w:b/>
                <w:bCs/>
                <w:color w:val="000000" w:themeColor="text1"/>
                <w:kern w:val="24"/>
              </w:rPr>
            </w:pPr>
            <w:r w:rsidRPr="00D4501E">
              <w:rPr>
                <w:rFonts w:ascii="Arial Narrow" w:eastAsiaTheme="minorEastAsia" w:hAnsi="Arial Narrow" w:cstheme="minorBidi"/>
                <w:b/>
                <w:bCs/>
                <w:color w:val="000000" w:themeColor="text1"/>
                <w:kern w:val="24"/>
              </w:rPr>
              <w:t xml:space="preserve">Pemeriksaan Pasien </w:t>
            </w:r>
          </w:p>
          <w:p w14:paraId="6A8ACFDE" w14:textId="2DC329C9" w:rsidR="00821FC2" w:rsidRPr="00D4501E" w:rsidRDefault="00821FC2" w:rsidP="008A3C41">
            <w:pPr>
              <w:spacing w:after="0" w:line="240" w:lineRule="auto"/>
              <w:jc w:val="both"/>
              <w:rPr>
                <w:rFonts w:ascii="Arial Narrow" w:eastAsiaTheme="minorEastAsia" w:hAnsi="Arial Narrow" w:cstheme="minorBidi"/>
                <w:b/>
                <w:color w:val="000000" w:themeColor="text1"/>
                <w:kern w:val="24"/>
              </w:rPr>
            </w:pPr>
            <w:r w:rsidRPr="00D4501E">
              <w:rPr>
                <w:rFonts w:ascii="Arial Narrow" w:hAnsi="Arial Narrow"/>
              </w:rPr>
              <w:t>Mampu melakukan prosedur klinis yang berkaitan dengan masalah-masalah penyakit gigi dan mulut secara komprehensif dengan pendekatan ilmu-ilmu dasar, ilmu kedokteran gigi klinik yang terkait dan psikososial</w:t>
            </w:r>
          </w:p>
        </w:tc>
      </w:tr>
      <w:tr w:rsidR="00821FC2" w:rsidRPr="000E2C68" w14:paraId="456211DE" w14:textId="77777777" w:rsidTr="00FB7611">
        <w:trPr>
          <w:trHeight w:val="1073"/>
        </w:trPr>
        <w:tc>
          <w:tcPr>
            <w:tcW w:w="1838" w:type="dxa"/>
            <w:vMerge/>
            <w:shd w:val="clear" w:color="auto" w:fill="F3F3F3"/>
          </w:tcPr>
          <w:p w14:paraId="787931B0" w14:textId="77777777" w:rsidR="00821FC2" w:rsidRPr="000E2C68" w:rsidRDefault="00821FC2" w:rsidP="00B5357F">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5C743142" w14:textId="1A3B116E" w:rsidR="00821FC2" w:rsidRPr="00967112" w:rsidRDefault="00967112" w:rsidP="00F00703">
            <w:pPr>
              <w:spacing w:after="0" w:line="240" w:lineRule="auto"/>
              <w:ind w:left="426" w:hanging="426"/>
              <w:jc w:val="center"/>
              <w:rPr>
                <w:rFonts w:ascii="Arial Narrow" w:eastAsia="Times New Roman" w:hAnsi="Arial Narrow"/>
                <w:color w:val="000000" w:themeColor="text1"/>
                <w:kern w:val="24"/>
                <w:sz w:val="28"/>
                <w:szCs w:val="28"/>
              </w:rPr>
            </w:pPr>
            <w:r w:rsidRPr="00967112">
              <w:rPr>
                <w:rFonts w:ascii="Arial Narrow" w:eastAsia="Times New Roman" w:hAnsi="Arial Narrow"/>
                <w:color w:val="000000" w:themeColor="text1"/>
                <w:kern w:val="24"/>
                <w:sz w:val="28"/>
                <w:szCs w:val="28"/>
              </w:rPr>
              <w:t>10.1</w:t>
            </w:r>
          </w:p>
        </w:tc>
        <w:tc>
          <w:tcPr>
            <w:tcW w:w="7640" w:type="dxa"/>
            <w:shd w:val="clear" w:color="auto" w:fill="F3F3F3"/>
          </w:tcPr>
          <w:p w14:paraId="692B3D49" w14:textId="77777777" w:rsidR="00821FC2" w:rsidRPr="00967112" w:rsidRDefault="00821FC2" w:rsidP="00B5357F">
            <w:pPr>
              <w:spacing w:after="0" w:line="240" w:lineRule="auto"/>
              <w:ind w:left="426" w:hanging="426"/>
              <w:rPr>
                <w:rFonts w:ascii="Arial Narrow" w:eastAsiaTheme="minorEastAsia" w:hAnsi="Arial Narrow" w:cstheme="minorBidi"/>
                <w:b/>
                <w:color w:val="000000" w:themeColor="text1"/>
                <w:kern w:val="24"/>
                <w:sz w:val="24"/>
                <w:szCs w:val="24"/>
              </w:rPr>
            </w:pPr>
            <w:r w:rsidRPr="00967112">
              <w:rPr>
                <w:rFonts w:ascii="Arial Narrow" w:eastAsiaTheme="minorEastAsia" w:hAnsi="Arial Narrow" w:cstheme="minorBidi"/>
                <w:b/>
                <w:color w:val="000000" w:themeColor="text1"/>
                <w:kern w:val="24"/>
                <w:sz w:val="24"/>
                <w:szCs w:val="24"/>
              </w:rPr>
              <w:t xml:space="preserve">Diagnosis </w:t>
            </w:r>
          </w:p>
          <w:p w14:paraId="7092A8C9" w14:textId="05B29D53" w:rsidR="00821FC2" w:rsidRPr="00967112" w:rsidRDefault="00821FC2" w:rsidP="008A3C41">
            <w:pPr>
              <w:spacing w:after="0" w:line="240" w:lineRule="auto"/>
              <w:jc w:val="both"/>
              <w:rPr>
                <w:rFonts w:ascii="Arial Narrow" w:eastAsiaTheme="minorEastAsia" w:hAnsi="Arial Narrow" w:cstheme="minorBidi"/>
                <w:color w:val="000000" w:themeColor="text1"/>
                <w:kern w:val="24"/>
              </w:rPr>
            </w:pPr>
            <w:r w:rsidRPr="00967112">
              <w:rPr>
                <w:rFonts w:ascii="Arial Narrow" w:hAnsi="Arial Narrow"/>
              </w:rPr>
              <w:t>Mampu menbuat kesimpulan yang valid dan mengambil keputusan yang tepat atas kelainan/penyakit gigi dan mulut baik yang ringan maupun yang kompleks berdasarkan analisis dan interpretasi data klinis</w:t>
            </w:r>
            <w:r w:rsidRPr="00967112">
              <w:rPr>
                <w:rFonts w:ascii="Arial Narrow" w:eastAsiaTheme="minorEastAsia" w:hAnsi="Arial Narrow" w:cstheme="minorBidi"/>
                <w:b/>
                <w:color w:val="000000" w:themeColor="text1"/>
                <w:kern w:val="24"/>
              </w:rPr>
              <w:tab/>
            </w:r>
          </w:p>
        </w:tc>
      </w:tr>
      <w:tr w:rsidR="00821FC2" w:rsidRPr="000E2C68" w14:paraId="62620CBC" w14:textId="77777777" w:rsidTr="005F0A7B">
        <w:trPr>
          <w:trHeight w:val="557"/>
        </w:trPr>
        <w:tc>
          <w:tcPr>
            <w:tcW w:w="1838" w:type="dxa"/>
            <w:vMerge/>
            <w:shd w:val="clear" w:color="auto" w:fill="F3F3F3"/>
          </w:tcPr>
          <w:p w14:paraId="432F532D" w14:textId="77777777" w:rsidR="00821FC2" w:rsidRPr="000E2C68" w:rsidRDefault="00821FC2" w:rsidP="00B5357F">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0996C69C" w14:textId="21A95E9C" w:rsidR="00821FC2" w:rsidRPr="00821FC2" w:rsidRDefault="00821FC2" w:rsidP="00D4501E">
            <w:pPr>
              <w:spacing w:after="0" w:line="240" w:lineRule="auto"/>
              <w:ind w:left="426" w:hanging="426"/>
              <w:jc w:val="center"/>
              <w:rPr>
                <w:rFonts w:ascii="Arial Narrow" w:eastAsia="Times New Roman" w:hAnsi="Arial Narrow"/>
                <w:color w:val="000000" w:themeColor="text1"/>
                <w:kern w:val="24"/>
                <w:sz w:val="28"/>
                <w:szCs w:val="28"/>
              </w:rPr>
            </w:pPr>
            <w:r w:rsidRPr="00821FC2">
              <w:rPr>
                <w:rFonts w:ascii="Arial Narrow" w:hAnsi="Arial Narrow"/>
                <w:color w:val="000000" w:themeColor="text1"/>
                <w:kern w:val="24"/>
                <w:sz w:val="28"/>
                <w:szCs w:val="28"/>
              </w:rPr>
              <w:t>11.1</w:t>
            </w:r>
          </w:p>
        </w:tc>
        <w:tc>
          <w:tcPr>
            <w:tcW w:w="7640" w:type="dxa"/>
            <w:shd w:val="clear" w:color="auto" w:fill="F3F3F3"/>
          </w:tcPr>
          <w:p w14:paraId="76297574" w14:textId="77777777" w:rsidR="00821FC2" w:rsidRPr="00D4501E" w:rsidRDefault="00821FC2" w:rsidP="00B5357F">
            <w:pPr>
              <w:spacing w:after="0" w:line="240" w:lineRule="auto"/>
              <w:ind w:left="426" w:hanging="426"/>
              <w:rPr>
                <w:rFonts w:ascii="Arial Narrow" w:eastAsiaTheme="minorEastAsia" w:hAnsi="Arial Narrow" w:cstheme="minorBidi"/>
                <w:b/>
                <w:color w:val="000000" w:themeColor="text1"/>
                <w:kern w:val="24"/>
              </w:rPr>
            </w:pPr>
            <w:r w:rsidRPr="00D4501E">
              <w:rPr>
                <w:rFonts w:ascii="Arial Narrow" w:eastAsiaTheme="minorEastAsia" w:hAnsi="Arial Narrow" w:cstheme="minorBidi"/>
                <w:b/>
                <w:color w:val="000000" w:themeColor="text1"/>
                <w:kern w:val="24"/>
              </w:rPr>
              <w:t xml:space="preserve">Rencana Perawatan </w:t>
            </w:r>
          </w:p>
          <w:p w14:paraId="784DF94E" w14:textId="2F8BCCDE" w:rsidR="00821FC2" w:rsidRPr="00D4501E" w:rsidRDefault="00821FC2" w:rsidP="008A3C41">
            <w:pPr>
              <w:spacing w:after="0" w:line="240" w:lineRule="auto"/>
              <w:jc w:val="both"/>
              <w:rPr>
                <w:rFonts w:ascii="Arial Narrow" w:eastAsiaTheme="minorEastAsia" w:hAnsi="Arial Narrow" w:cstheme="minorBidi"/>
                <w:b/>
                <w:color w:val="000000" w:themeColor="text1"/>
                <w:kern w:val="24"/>
              </w:rPr>
            </w:pPr>
            <w:r w:rsidRPr="00D4501E">
              <w:rPr>
                <w:rFonts w:ascii="Arial Narrow" w:hAnsi="Arial Narrow"/>
              </w:rPr>
              <w:t>Mampu merumuskan solusi secara mandiri maupun kelompok untuk penyelesaian masalah-masalah penyakit mulut baik yang ringan maupun kompleks secara komperhensif dan merencanakan pencegahannya dengan pendekatan psikososial dan ekonomi</w:t>
            </w:r>
          </w:p>
        </w:tc>
      </w:tr>
      <w:tr w:rsidR="00821FC2" w:rsidRPr="000E2C68" w14:paraId="074E4255" w14:textId="77777777" w:rsidTr="005F0A7B">
        <w:trPr>
          <w:trHeight w:val="557"/>
        </w:trPr>
        <w:tc>
          <w:tcPr>
            <w:tcW w:w="1838" w:type="dxa"/>
            <w:vMerge/>
            <w:shd w:val="clear" w:color="auto" w:fill="F3F3F3"/>
          </w:tcPr>
          <w:p w14:paraId="43D90339" w14:textId="77777777" w:rsidR="00821FC2" w:rsidRPr="000E2C68" w:rsidRDefault="00821FC2" w:rsidP="00B5357F">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775D8BBA" w14:textId="71605D9B" w:rsidR="00821FC2" w:rsidRPr="00821FC2" w:rsidRDefault="00821FC2" w:rsidP="00D4501E">
            <w:pPr>
              <w:spacing w:after="0" w:line="240" w:lineRule="auto"/>
              <w:ind w:left="426" w:hanging="426"/>
              <w:jc w:val="center"/>
              <w:rPr>
                <w:rFonts w:ascii="Arial Narrow" w:eastAsia="Times New Roman" w:hAnsi="Arial Narrow"/>
                <w:color w:val="000000" w:themeColor="text1"/>
                <w:kern w:val="24"/>
                <w:sz w:val="28"/>
                <w:szCs w:val="28"/>
              </w:rPr>
            </w:pPr>
            <w:r w:rsidRPr="00821FC2">
              <w:rPr>
                <w:rFonts w:ascii="Arial Narrow" w:hAnsi="Arial Narrow"/>
                <w:color w:val="000000" w:themeColor="text1"/>
                <w:kern w:val="24"/>
                <w:sz w:val="28"/>
                <w:szCs w:val="28"/>
              </w:rPr>
              <w:t>12.1</w:t>
            </w:r>
          </w:p>
        </w:tc>
        <w:tc>
          <w:tcPr>
            <w:tcW w:w="7640" w:type="dxa"/>
            <w:shd w:val="clear" w:color="auto" w:fill="F3F3F3"/>
          </w:tcPr>
          <w:p w14:paraId="1FE5D962" w14:textId="77777777" w:rsidR="00821FC2" w:rsidRPr="00D4501E" w:rsidRDefault="00821FC2" w:rsidP="00B5357F">
            <w:pPr>
              <w:spacing w:after="0" w:line="240" w:lineRule="auto"/>
              <w:ind w:left="426" w:hanging="426"/>
              <w:rPr>
                <w:rFonts w:ascii="Arial Narrow" w:eastAsiaTheme="minorEastAsia" w:hAnsi="Arial Narrow" w:cstheme="minorBidi"/>
                <w:b/>
                <w:color w:val="000000" w:themeColor="text1"/>
                <w:kern w:val="24"/>
              </w:rPr>
            </w:pPr>
            <w:r w:rsidRPr="00D4501E">
              <w:rPr>
                <w:rFonts w:ascii="Arial Narrow" w:eastAsiaTheme="minorEastAsia" w:hAnsi="Arial Narrow" w:cstheme="minorBidi"/>
                <w:b/>
                <w:color w:val="000000" w:themeColor="text1"/>
                <w:kern w:val="24"/>
              </w:rPr>
              <w:t xml:space="preserve">Pengelolaan Sakit dan Kecemasan </w:t>
            </w:r>
            <w:r w:rsidRPr="00D4501E">
              <w:rPr>
                <w:rFonts w:ascii="Arial Narrow" w:eastAsiaTheme="minorEastAsia" w:hAnsi="Arial Narrow" w:cstheme="minorBidi"/>
                <w:b/>
                <w:color w:val="000000" w:themeColor="text1"/>
                <w:kern w:val="24"/>
              </w:rPr>
              <w:tab/>
            </w:r>
          </w:p>
          <w:p w14:paraId="5AC65F98" w14:textId="4FD13F0C" w:rsidR="00821FC2" w:rsidRPr="00D4501E" w:rsidRDefault="00821FC2" w:rsidP="00B5357F">
            <w:pPr>
              <w:spacing w:after="0" w:line="240" w:lineRule="auto"/>
              <w:ind w:left="426" w:hanging="426"/>
              <w:rPr>
                <w:rFonts w:ascii="Arial Narrow" w:eastAsiaTheme="minorEastAsia" w:hAnsi="Arial Narrow" w:cstheme="minorBidi"/>
                <w:b/>
                <w:color w:val="000000" w:themeColor="text1"/>
                <w:kern w:val="24"/>
              </w:rPr>
            </w:pPr>
            <w:r w:rsidRPr="00D4501E">
              <w:rPr>
                <w:rFonts w:ascii="Arial Narrow" w:hAnsi="Arial Narrow"/>
              </w:rPr>
              <w:t>Mampu mengelola dan menyelesaikan masalah-masalah nyeri dan kecemasan</w:t>
            </w:r>
          </w:p>
        </w:tc>
      </w:tr>
      <w:tr w:rsidR="00821FC2" w:rsidRPr="000E2C68" w14:paraId="44EFC0D0" w14:textId="77777777" w:rsidTr="005F0A7B">
        <w:trPr>
          <w:trHeight w:val="599"/>
        </w:trPr>
        <w:tc>
          <w:tcPr>
            <w:tcW w:w="1838" w:type="dxa"/>
            <w:vMerge/>
            <w:shd w:val="clear" w:color="auto" w:fill="F3F3F3"/>
          </w:tcPr>
          <w:p w14:paraId="2CEED7B3" w14:textId="77777777" w:rsidR="00821FC2" w:rsidRPr="000E2C68" w:rsidRDefault="00821FC2" w:rsidP="00B5357F">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61D5B85B" w14:textId="4E61A91C" w:rsidR="00821FC2" w:rsidRPr="00821FC2" w:rsidRDefault="00967112" w:rsidP="00D4501E">
            <w:pPr>
              <w:spacing w:after="0" w:line="240" w:lineRule="auto"/>
              <w:ind w:left="426" w:hanging="426"/>
              <w:jc w:val="center"/>
              <w:rPr>
                <w:rFonts w:ascii="Arial Narrow" w:hAnsi="Arial Narrow"/>
                <w:color w:val="000000" w:themeColor="text1"/>
                <w:kern w:val="24"/>
                <w:sz w:val="28"/>
                <w:szCs w:val="28"/>
              </w:rPr>
            </w:pPr>
            <w:r>
              <w:rPr>
                <w:rFonts w:ascii="Arial Narrow" w:hAnsi="Arial Narrow"/>
                <w:noProof/>
                <w:color w:val="000000" w:themeColor="text1"/>
                <w:kern w:val="24"/>
                <w:sz w:val="28"/>
                <w:szCs w:val="28"/>
              </w:rPr>
              <mc:AlternateContent>
                <mc:Choice Requires="wps">
                  <w:drawing>
                    <wp:anchor distT="0" distB="0" distL="114300" distR="114300" simplePos="0" relativeHeight="251667456" behindDoc="0" locked="0" layoutInCell="1" allowOverlap="1" wp14:anchorId="13A18445" wp14:editId="365C1087">
                      <wp:simplePos x="0" y="0"/>
                      <wp:positionH relativeFrom="column">
                        <wp:posOffset>0</wp:posOffset>
                      </wp:positionH>
                      <wp:positionV relativeFrom="paragraph">
                        <wp:posOffset>411480</wp:posOffset>
                      </wp:positionV>
                      <wp:extent cx="457835" cy="457200"/>
                      <wp:effectExtent l="0" t="0" r="24765" b="25400"/>
                      <wp:wrapSquare wrapText="bothSides"/>
                      <wp:docPr id="6" name="Text Box 6"/>
                      <wp:cNvGraphicFramePr/>
                      <a:graphic xmlns:a="http://schemas.openxmlformats.org/drawingml/2006/main">
                        <a:graphicData uri="http://schemas.microsoft.com/office/word/2010/wordprocessingShape">
                          <wps:wsp>
                            <wps:cNvSpPr txBox="1"/>
                            <wps:spPr>
                              <a:xfrm>
                                <a:off x="0" y="0"/>
                                <a:ext cx="457835" cy="4572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7B463B4" w14:textId="6CCD693B" w:rsidR="00967112" w:rsidRDefault="00967112" w:rsidP="00967112">
                                  <w:r>
                                    <w:rPr>
                                      <w:rFonts w:ascii="Arial Narrow" w:hAnsi="Arial Narrow"/>
                                      <w:color w:val="000000" w:themeColor="text1"/>
                                      <w:kern w:val="24"/>
                                      <w:sz w:val="28"/>
                                      <w:szCs w:val="28"/>
                                      <w:highlight w:val="yellow"/>
                                    </w:rPr>
                                    <w:t>13.1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18445" id="_x0000_t202" coordsize="21600,21600" o:spt="202" path="m0,0l0,21600,21600,21600,21600,0xe">
                      <v:stroke joinstyle="miter"/>
                      <v:path gradientshapeok="t" o:connecttype="rect"/>
                    </v:shapetype>
                    <v:shape id="Text_x0020_Box_x0020_6" o:spid="_x0000_s1026" type="#_x0000_t202" style="position:absolute;left:0;text-align:left;margin-left:0;margin-top:32.4pt;width:36.0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" fillcolor="white [3201]" strokecolor="#c0504d [3205]" strokeweight="2pt">
                      <v:textbox>
                        <w:txbxContent>
                          <w:p w14:paraId="27B463B4" w14:textId="6CCD693B" w:rsidR="00967112" w:rsidRDefault="00967112" w:rsidP="00967112">
                            <w:r>
                              <w:rPr>
                                <w:rFonts w:ascii="Arial Narrow" w:hAnsi="Arial Narrow"/>
                                <w:color w:val="000000" w:themeColor="text1"/>
                                <w:kern w:val="24"/>
                                <w:sz w:val="28"/>
                                <w:szCs w:val="28"/>
                                <w:highlight w:val="yellow"/>
                              </w:rPr>
                              <w:t>13.1</w:t>
                            </w:r>
                          </w:p>
                        </w:txbxContent>
                      </v:textbox>
                      <w10:wrap type="square"/>
                    </v:shape>
                  </w:pict>
                </mc:Fallback>
              </mc:AlternateContent>
            </w:r>
          </w:p>
        </w:tc>
        <w:tc>
          <w:tcPr>
            <w:tcW w:w="7640" w:type="dxa"/>
            <w:shd w:val="clear" w:color="auto" w:fill="F3F3F3"/>
          </w:tcPr>
          <w:p w14:paraId="3A744BCA" w14:textId="77777777" w:rsidR="00821FC2" w:rsidRPr="00D4501E" w:rsidRDefault="00821FC2" w:rsidP="00B5357F">
            <w:pPr>
              <w:spacing w:after="0" w:line="240" w:lineRule="auto"/>
              <w:ind w:left="426" w:hanging="426"/>
              <w:rPr>
                <w:rFonts w:ascii="Arial Narrow" w:eastAsiaTheme="minorEastAsia" w:hAnsi="Arial Narrow" w:cstheme="minorBidi"/>
                <w:bCs/>
                <w:color w:val="000000" w:themeColor="text1"/>
                <w:kern w:val="24"/>
              </w:rPr>
            </w:pPr>
            <w:r w:rsidRPr="00D4501E">
              <w:rPr>
                <w:rFonts w:ascii="Arial Narrow" w:eastAsiaTheme="minorEastAsia" w:hAnsi="Arial Narrow" w:cstheme="minorBidi"/>
                <w:b/>
                <w:bCs/>
                <w:color w:val="000000" w:themeColor="text1"/>
                <w:kern w:val="24"/>
                <w:lang w:val="id-ID"/>
              </w:rPr>
              <w:t>Tindakan Medik Kedokteran Gigi</w:t>
            </w:r>
            <w:r w:rsidRPr="00D4501E">
              <w:rPr>
                <w:rFonts w:ascii="Arial Narrow" w:eastAsiaTheme="minorEastAsia" w:hAnsi="Arial Narrow" w:cstheme="minorBidi"/>
                <w:bCs/>
                <w:color w:val="000000" w:themeColor="text1"/>
                <w:kern w:val="24"/>
              </w:rPr>
              <w:t xml:space="preserve"> : </w:t>
            </w:r>
          </w:p>
          <w:p w14:paraId="5F0E5C17" w14:textId="0137A92D" w:rsidR="00821FC2" w:rsidRPr="00D4501E" w:rsidRDefault="00821FC2" w:rsidP="008A3C41">
            <w:pPr>
              <w:spacing w:after="0" w:line="240" w:lineRule="auto"/>
              <w:jc w:val="both"/>
              <w:rPr>
                <w:rFonts w:ascii="Arial Narrow" w:eastAsiaTheme="minorEastAsia" w:hAnsi="Arial Narrow" w:cstheme="minorBidi"/>
                <w:color w:val="000000" w:themeColor="text1"/>
                <w:kern w:val="24"/>
              </w:rPr>
            </w:pPr>
            <w:r w:rsidRPr="00D4501E">
              <w:rPr>
                <w:rFonts w:ascii="Arial Narrow" w:hAnsi="Arial Narrow"/>
              </w:rPr>
              <w:t>Mampu menerapkan pemikiran logis, kritis, dan teoritis dalam pengembangan keilmuan dan keterampilan melalui pendidikan dan pendidikan berkelanjutan sehingga mahir melakukan tata laksana pasien dan tindakan medik kedokteran secara spesifik dengan mutu dan kualitas yang terukur berdasarkan prosedur baku</w:t>
            </w:r>
          </w:p>
        </w:tc>
      </w:tr>
      <w:tr w:rsidR="00821FC2" w:rsidRPr="000E2C68" w14:paraId="4E7C65AA" w14:textId="77777777" w:rsidTr="005F0A7B">
        <w:trPr>
          <w:trHeight w:val="557"/>
        </w:trPr>
        <w:tc>
          <w:tcPr>
            <w:tcW w:w="1838" w:type="dxa"/>
            <w:vMerge/>
            <w:shd w:val="clear" w:color="auto" w:fill="F3F3F3"/>
          </w:tcPr>
          <w:p w14:paraId="24A68CF4" w14:textId="77777777" w:rsidR="00821FC2" w:rsidRPr="000E2C68" w:rsidRDefault="00821FC2" w:rsidP="00B5357F">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247A4189" w14:textId="69FBE9AD" w:rsidR="00821FC2" w:rsidRPr="00821FC2" w:rsidRDefault="00821FC2" w:rsidP="00D4501E">
            <w:pPr>
              <w:spacing w:after="0" w:line="240" w:lineRule="auto"/>
              <w:ind w:left="426" w:hanging="426"/>
              <w:jc w:val="center"/>
              <w:rPr>
                <w:rFonts w:ascii="Arial Narrow" w:hAnsi="Arial Narrow"/>
                <w:color w:val="000000" w:themeColor="text1"/>
                <w:kern w:val="24"/>
                <w:sz w:val="28"/>
                <w:szCs w:val="28"/>
              </w:rPr>
            </w:pPr>
            <w:r w:rsidRPr="00821FC2">
              <w:rPr>
                <w:rFonts w:ascii="Arial Narrow" w:eastAsia="Times New Roman" w:hAnsi="Arial Narrow"/>
                <w:color w:val="000000" w:themeColor="text1"/>
                <w:kern w:val="24"/>
                <w:sz w:val="28"/>
                <w:szCs w:val="28"/>
              </w:rPr>
              <w:t>13.2</w:t>
            </w:r>
          </w:p>
        </w:tc>
        <w:tc>
          <w:tcPr>
            <w:tcW w:w="7640" w:type="dxa"/>
            <w:shd w:val="clear" w:color="auto" w:fill="F3F3F3"/>
          </w:tcPr>
          <w:p w14:paraId="4F61C4EA" w14:textId="77777777" w:rsidR="00821FC2" w:rsidRPr="00D4501E" w:rsidRDefault="00821FC2" w:rsidP="00B5357F">
            <w:pPr>
              <w:spacing w:after="0" w:line="240" w:lineRule="auto"/>
              <w:ind w:left="426" w:hanging="426"/>
              <w:rPr>
                <w:rFonts w:ascii="Arial Narrow" w:eastAsiaTheme="minorEastAsia" w:hAnsi="Arial Narrow" w:cstheme="minorBidi"/>
                <w:bCs/>
                <w:color w:val="000000" w:themeColor="text1"/>
                <w:kern w:val="24"/>
              </w:rPr>
            </w:pPr>
            <w:r w:rsidRPr="00D4501E">
              <w:rPr>
                <w:rFonts w:ascii="Arial Narrow" w:eastAsiaTheme="minorEastAsia" w:hAnsi="Arial Narrow" w:cstheme="minorBidi"/>
                <w:b/>
                <w:bCs/>
                <w:color w:val="000000" w:themeColor="text1"/>
                <w:kern w:val="24"/>
                <w:lang w:val="id-ID"/>
              </w:rPr>
              <w:t>Tindakan Medik Kedokteran Gigi</w:t>
            </w:r>
            <w:r w:rsidRPr="00D4501E">
              <w:rPr>
                <w:rFonts w:ascii="Arial Narrow" w:eastAsiaTheme="minorEastAsia" w:hAnsi="Arial Narrow" w:cstheme="minorBidi"/>
                <w:bCs/>
                <w:color w:val="000000" w:themeColor="text1"/>
                <w:kern w:val="24"/>
              </w:rPr>
              <w:t xml:space="preserve"> : </w:t>
            </w:r>
          </w:p>
          <w:p w14:paraId="0130F6E5" w14:textId="1A86AC9F" w:rsidR="00821FC2" w:rsidRPr="00D4501E" w:rsidRDefault="00821FC2" w:rsidP="008A3C41">
            <w:pPr>
              <w:spacing w:after="0" w:line="240" w:lineRule="auto"/>
              <w:jc w:val="both"/>
              <w:rPr>
                <w:rFonts w:ascii="Arial Narrow" w:eastAsiaTheme="minorEastAsia" w:hAnsi="Arial Narrow" w:cstheme="minorBidi"/>
                <w:color w:val="000000" w:themeColor="text1"/>
                <w:kern w:val="24"/>
              </w:rPr>
            </w:pPr>
            <w:r w:rsidRPr="00D4501E">
              <w:rPr>
                <w:rFonts w:ascii="Arial Narrow" w:hAnsi="Arial Narrow"/>
              </w:rPr>
              <w:t>Mampu mengembangkan hubungan kerjasama dengan pihak lain yang terkait dalam rangka mencari solusi masalah kesehatan gigi mulut pasien</w:t>
            </w:r>
          </w:p>
        </w:tc>
      </w:tr>
      <w:tr w:rsidR="00821FC2" w:rsidRPr="000E2C68" w14:paraId="67F45C3E" w14:textId="77777777" w:rsidTr="005F0A7B">
        <w:trPr>
          <w:trHeight w:val="557"/>
        </w:trPr>
        <w:tc>
          <w:tcPr>
            <w:tcW w:w="1838" w:type="dxa"/>
            <w:vMerge/>
            <w:shd w:val="clear" w:color="auto" w:fill="F3F3F3"/>
          </w:tcPr>
          <w:p w14:paraId="63AA9968" w14:textId="77777777" w:rsidR="00821FC2" w:rsidRPr="000E2C68" w:rsidRDefault="00821FC2" w:rsidP="00B5357F">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22CC2478" w14:textId="45419026" w:rsidR="00821FC2" w:rsidRPr="00821FC2" w:rsidRDefault="00821FC2" w:rsidP="00D4501E">
            <w:pPr>
              <w:spacing w:after="0" w:line="240" w:lineRule="auto"/>
              <w:ind w:left="426" w:hanging="426"/>
              <w:jc w:val="center"/>
              <w:rPr>
                <w:rFonts w:ascii="Arial Narrow" w:hAnsi="Arial Narrow"/>
                <w:color w:val="000000" w:themeColor="text1"/>
                <w:kern w:val="24"/>
                <w:sz w:val="28"/>
                <w:szCs w:val="28"/>
              </w:rPr>
            </w:pPr>
            <w:r w:rsidRPr="00821FC2">
              <w:rPr>
                <w:rFonts w:ascii="Arial Narrow" w:eastAsia="Times New Roman" w:hAnsi="Arial Narrow"/>
                <w:color w:val="000000" w:themeColor="text1"/>
                <w:kern w:val="24"/>
                <w:sz w:val="28"/>
                <w:szCs w:val="28"/>
              </w:rPr>
              <w:t>14.1</w:t>
            </w:r>
          </w:p>
        </w:tc>
        <w:tc>
          <w:tcPr>
            <w:tcW w:w="7640" w:type="dxa"/>
            <w:shd w:val="clear" w:color="auto" w:fill="F3F3F3"/>
          </w:tcPr>
          <w:p w14:paraId="3D4277FB" w14:textId="77777777" w:rsidR="00821FC2" w:rsidRPr="00D4501E" w:rsidRDefault="00821FC2" w:rsidP="00B5357F">
            <w:pPr>
              <w:spacing w:after="0" w:line="240" w:lineRule="auto"/>
              <w:ind w:left="426" w:hanging="426"/>
              <w:rPr>
                <w:rFonts w:ascii="Arial Narrow" w:eastAsiaTheme="minorEastAsia" w:hAnsi="Arial Narrow" w:cstheme="minorBidi"/>
                <w:b/>
                <w:bCs/>
                <w:color w:val="000000" w:themeColor="text1"/>
                <w:kern w:val="24"/>
                <w:lang w:val="id-ID"/>
              </w:rPr>
            </w:pPr>
            <w:r w:rsidRPr="00D4501E">
              <w:rPr>
                <w:rFonts w:ascii="Arial Narrow" w:eastAsiaTheme="minorEastAsia" w:hAnsi="Arial Narrow" w:cstheme="minorBidi"/>
                <w:b/>
                <w:bCs/>
                <w:color w:val="000000" w:themeColor="text1"/>
                <w:kern w:val="24"/>
                <w:lang w:val="id-ID"/>
              </w:rPr>
              <w:t>Melakukan Pelayanan Kesehatan Gigi Mulut Masyarakat</w:t>
            </w:r>
          </w:p>
          <w:p w14:paraId="0C9FC279" w14:textId="3A01B59F" w:rsidR="00821FC2" w:rsidRPr="00D4501E" w:rsidRDefault="00821FC2" w:rsidP="008A3C41">
            <w:pPr>
              <w:spacing w:after="0" w:line="240" w:lineRule="auto"/>
              <w:jc w:val="both"/>
              <w:rPr>
                <w:rFonts w:ascii="Arial Narrow" w:eastAsiaTheme="minorEastAsia" w:hAnsi="Arial Narrow" w:cstheme="minorBidi"/>
                <w:color w:val="000000" w:themeColor="text1"/>
                <w:kern w:val="24"/>
              </w:rPr>
            </w:pPr>
            <w:r w:rsidRPr="00D4501E">
              <w:rPr>
                <w:rFonts w:ascii="Arial Narrow" w:hAnsi="Arial Narrow"/>
              </w:rPr>
              <w:t>Mampu menyelesaikan masalah-masalah kesehatan gigi mulut masyarakat berbasis teknologi informasi sebagai penunjnag tindakan promotif dan preventif yang dilaksanakan secara bersama-sama tim pelayanan kesehatan dari system jejaring kerja untuk mencapai tingkat kesehatan gigi mulut masyarakat yang optimal</w:t>
            </w:r>
          </w:p>
        </w:tc>
      </w:tr>
      <w:tr w:rsidR="00821FC2" w:rsidRPr="000E2C68" w14:paraId="6AC2C490" w14:textId="77777777" w:rsidTr="005F0A7B">
        <w:trPr>
          <w:trHeight w:val="557"/>
        </w:trPr>
        <w:tc>
          <w:tcPr>
            <w:tcW w:w="1838" w:type="dxa"/>
            <w:vMerge/>
            <w:shd w:val="clear" w:color="auto" w:fill="F3F3F3"/>
          </w:tcPr>
          <w:p w14:paraId="458EAD7E" w14:textId="77777777" w:rsidR="00821FC2" w:rsidRPr="000E2C68" w:rsidRDefault="00821FC2" w:rsidP="00B5357F">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0DA293A4" w14:textId="4516C2D8" w:rsidR="00821FC2" w:rsidRPr="00821FC2" w:rsidRDefault="00821FC2" w:rsidP="00D4501E">
            <w:pPr>
              <w:spacing w:after="0" w:line="240" w:lineRule="auto"/>
              <w:ind w:left="426" w:hanging="426"/>
              <w:jc w:val="center"/>
              <w:rPr>
                <w:rFonts w:ascii="Arial Narrow" w:hAnsi="Arial Narrow"/>
                <w:color w:val="000000" w:themeColor="text1"/>
                <w:kern w:val="24"/>
                <w:sz w:val="28"/>
                <w:szCs w:val="28"/>
              </w:rPr>
            </w:pPr>
            <w:r w:rsidRPr="00821FC2">
              <w:rPr>
                <w:rFonts w:ascii="Arial Narrow" w:eastAsia="Times New Roman" w:hAnsi="Arial Narrow"/>
                <w:bCs/>
                <w:color w:val="000000" w:themeColor="text1"/>
                <w:kern w:val="24"/>
                <w:sz w:val="28"/>
                <w:szCs w:val="28"/>
              </w:rPr>
              <w:t>15.1</w:t>
            </w:r>
          </w:p>
        </w:tc>
        <w:tc>
          <w:tcPr>
            <w:tcW w:w="7640" w:type="dxa"/>
            <w:shd w:val="clear" w:color="auto" w:fill="F3F3F3"/>
          </w:tcPr>
          <w:p w14:paraId="573121F5" w14:textId="77777777" w:rsidR="00821FC2" w:rsidRPr="00D4501E" w:rsidRDefault="00821FC2" w:rsidP="00B5357F">
            <w:pPr>
              <w:spacing w:after="0" w:line="240" w:lineRule="auto"/>
              <w:ind w:left="426" w:hanging="426"/>
              <w:rPr>
                <w:rFonts w:ascii="Arial Narrow" w:eastAsiaTheme="minorEastAsia" w:hAnsi="Arial Narrow" w:cstheme="minorBidi"/>
                <w:bCs/>
                <w:color w:val="000000" w:themeColor="text1"/>
                <w:kern w:val="24"/>
              </w:rPr>
            </w:pPr>
            <w:r w:rsidRPr="00D4501E">
              <w:rPr>
                <w:rFonts w:ascii="Arial Narrow" w:eastAsiaTheme="minorEastAsia" w:hAnsi="Arial Narrow" w:cstheme="minorBidi"/>
                <w:b/>
                <w:bCs/>
                <w:color w:val="000000" w:themeColor="text1"/>
                <w:kern w:val="24"/>
                <w:lang w:val="id-ID"/>
              </w:rPr>
              <w:t>Manajemen Perilaku</w:t>
            </w:r>
            <w:r w:rsidRPr="00D4501E">
              <w:rPr>
                <w:rFonts w:ascii="Arial Narrow" w:eastAsiaTheme="minorEastAsia" w:hAnsi="Arial Narrow" w:cstheme="minorBidi"/>
                <w:bCs/>
                <w:color w:val="000000" w:themeColor="text1"/>
                <w:kern w:val="24"/>
              </w:rPr>
              <w:t xml:space="preserve"> </w:t>
            </w:r>
          </w:p>
          <w:p w14:paraId="3106BE64" w14:textId="65915E83" w:rsidR="00821FC2" w:rsidRPr="00D4501E" w:rsidRDefault="00821FC2" w:rsidP="008A3C41">
            <w:pPr>
              <w:spacing w:after="0" w:line="240" w:lineRule="auto"/>
              <w:jc w:val="both"/>
              <w:rPr>
                <w:rFonts w:ascii="Arial Narrow" w:eastAsiaTheme="minorEastAsia" w:hAnsi="Arial Narrow" w:cstheme="minorBidi"/>
                <w:color w:val="000000" w:themeColor="text1"/>
                <w:kern w:val="24"/>
              </w:rPr>
            </w:pPr>
            <w:r w:rsidRPr="00D4501E">
              <w:rPr>
                <w:rFonts w:ascii="Arial Narrow" w:hAnsi="Arial Narrow"/>
              </w:rPr>
              <w:t>Mengelola masalah perilaku kesehatan individu maupun masyarakat secara komperhensif dalam rangka promosi kesehatan gigi mulut individu dan masyarakat</w:t>
            </w:r>
          </w:p>
        </w:tc>
      </w:tr>
      <w:tr w:rsidR="00821FC2" w:rsidRPr="000E2C68" w14:paraId="50D1AF65" w14:textId="77777777" w:rsidTr="005F0A7B">
        <w:trPr>
          <w:trHeight w:val="557"/>
        </w:trPr>
        <w:tc>
          <w:tcPr>
            <w:tcW w:w="1838" w:type="dxa"/>
            <w:vMerge/>
            <w:shd w:val="clear" w:color="auto" w:fill="F3F3F3"/>
          </w:tcPr>
          <w:p w14:paraId="50E78406" w14:textId="77777777" w:rsidR="00821FC2" w:rsidRPr="000E2C68" w:rsidRDefault="00821FC2" w:rsidP="00B5357F">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5CC0B5AA" w14:textId="78509080" w:rsidR="00821FC2" w:rsidRPr="00821FC2" w:rsidRDefault="00821FC2" w:rsidP="00D4501E">
            <w:pPr>
              <w:spacing w:after="0" w:line="240" w:lineRule="auto"/>
              <w:ind w:left="426" w:hanging="426"/>
              <w:jc w:val="center"/>
              <w:rPr>
                <w:rFonts w:ascii="Arial Narrow" w:hAnsi="Arial Narrow"/>
                <w:color w:val="000000" w:themeColor="text1"/>
                <w:kern w:val="24"/>
                <w:sz w:val="28"/>
                <w:szCs w:val="28"/>
              </w:rPr>
            </w:pPr>
            <w:r w:rsidRPr="00821FC2">
              <w:rPr>
                <w:rFonts w:ascii="Arial Narrow" w:eastAsia="Times New Roman" w:hAnsi="Arial Narrow"/>
                <w:color w:val="000000" w:themeColor="text1"/>
                <w:kern w:val="24"/>
                <w:sz w:val="28"/>
                <w:szCs w:val="28"/>
              </w:rPr>
              <w:t>15.2</w:t>
            </w:r>
          </w:p>
        </w:tc>
        <w:tc>
          <w:tcPr>
            <w:tcW w:w="7640" w:type="dxa"/>
            <w:shd w:val="clear" w:color="auto" w:fill="F3F3F3"/>
          </w:tcPr>
          <w:p w14:paraId="14E3C53F" w14:textId="77777777" w:rsidR="00821FC2" w:rsidRPr="00D4501E" w:rsidRDefault="00821FC2" w:rsidP="00B5357F">
            <w:pPr>
              <w:spacing w:after="0" w:line="240" w:lineRule="auto"/>
              <w:ind w:left="426" w:hanging="426"/>
              <w:rPr>
                <w:rFonts w:ascii="Arial Narrow" w:eastAsiaTheme="minorEastAsia" w:hAnsi="Arial Narrow" w:cstheme="minorBidi"/>
                <w:bCs/>
                <w:color w:val="000000" w:themeColor="text1"/>
                <w:kern w:val="24"/>
              </w:rPr>
            </w:pPr>
            <w:r w:rsidRPr="00D4501E">
              <w:rPr>
                <w:rFonts w:ascii="Arial Narrow" w:eastAsiaTheme="minorEastAsia" w:hAnsi="Arial Narrow" w:cstheme="minorBidi"/>
                <w:b/>
                <w:bCs/>
                <w:color w:val="000000" w:themeColor="text1"/>
                <w:kern w:val="24"/>
                <w:lang w:val="id-ID"/>
              </w:rPr>
              <w:t>Manajemen Perilaku</w:t>
            </w:r>
            <w:r w:rsidRPr="00D4501E">
              <w:rPr>
                <w:rFonts w:ascii="Arial Narrow" w:eastAsiaTheme="minorEastAsia" w:hAnsi="Arial Narrow" w:cstheme="minorBidi"/>
                <w:bCs/>
                <w:color w:val="000000" w:themeColor="text1"/>
                <w:kern w:val="24"/>
              </w:rPr>
              <w:t xml:space="preserve"> </w:t>
            </w:r>
          </w:p>
          <w:p w14:paraId="680632A4" w14:textId="3611E97C" w:rsidR="00821FC2" w:rsidRPr="00D4501E" w:rsidRDefault="00821FC2" w:rsidP="00D4501E">
            <w:pPr>
              <w:spacing w:after="0" w:line="240" w:lineRule="auto"/>
              <w:rPr>
                <w:rFonts w:ascii="Arial Narrow" w:eastAsiaTheme="minorEastAsia" w:hAnsi="Arial Narrow" w:cstheme="minorBidi"/>
                <w:color w:val="000000" w:themeColor="text1"/>
                <w:kern w:val="24"/>
              </w:rPr>
            </w:pPr>
            <w:r w:rsidRPr="00D4501E">
              <w:rPr>
                <w:rFonts w:ascii="Arial Narrow" w:hAnsi="Arial Narrow"/>
              </w:rPr>
              <w:t>Mengembangkan kemampuan manajerial dan kepemimpinan dalam upaya meningkatkan kesehatan masyarakat</w:t>
            </w:r>
          </w:p>
        </w:tc>
      </w:tr>
      <w:tr w:rsidR="00821FC2" w:rsidRPr="000E2C68" w14:paraId="54F3C593" w14:textId="77777777" w:rsidTr="005F0A7B">
        <w:trPr>
          <w:trHeight w:val="557"/>
        </w:trPr>
        <w:tc>
          <w:tcPr>
            <w:tcW w:w="1838" w:type="dxa"/>
            <w:vMerge/>
            <w:shd w:val="clear" w:color="auto" w:fill="F3F3F3"/>
          </w:tcPr>
          <w:p w14:paraId="634A3021" w14:textId="77777777" w:rsidR="00821FC2" w:rsidRPr="000E2C68" w:rsidRDefault="00821FC2" w:rsidP="00B5357F">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30255920" w14:textId="1E576FE7" w:rsidR="00821FC2" w:rsidRPr="00821FC2" w:rsidRDefault="00821FC2" w:rsidP="00D4501E">
            <w:pPr>
              <w:spacing w:after="0" w:line="240" w:lineRule="auto"/>
              <w:ind w:left="426" w:hanging="426"/>
              <w:jc w:val="center"/>
              <w:rPr>
                <w:rFonts w:ascii="Arial Narrow" w:hAnsi="Arial Narrow"/>
                <w:color w:val="000000" w:themeColor="text1"/>
                <w:kern w:val="24"/>
                <w:sz w:val="28"/>
                <w:szCs w:val="28"/>
              </w:rPr>
            </w:pPr>
            <w:r w:rsidRPr="00821FC2">
              <w:rPr>
                <w:rFonts w:ascii="Arial Narrow" w:eastAsia="Times New Roman" w:hAnsi="Arial Narrow"/>
                <w:color w:val="000000" w:themeColor="text1"/>
                <w:kern w:val="24"/>
                <w:sz w:val="28"/>
                <w:szCs w:val="28"/>
              </w:rPr>
              <w:t>16.1</w:t>
            </w:r>
          </w:p>
        </w:tc>
        <w:tc>
          <w:tcPr>
            <w:tcW w:w="7640" w:type="dxa"/>
            <w:shd w:val="clear" w:color="auto" w:fill="F3F3F3"/>
          </w:tcPr>
          <w:p w14:paraId="38847E03" w14:textId="77777777" w:rsidR="00821FC2" w:rsidRPr="00D4501E" w:rsidRDefault="00821FC2" w:rsidP="00B5357F">
            <w:pPr>
              <w:spacing w:after="0" w:line="240" w:lineRule="auto"/>
              <w:ind w:left="426" w:hanging="426"/>
              <w:rPr>
                <w:rFonts w:ascii="Arial Narrow" w:eastAsiaTheme="minorEastAsia" w:hAnsi="Arial Narrow" w:cstheme="minorBidi"/>
                <w:b/>
                <w:bCs/>
                <w:color w:val="000000" w:themeColor="text1"/>
                <w:kern w:val="24"/>
                <w:lang w:val="id-ID"/>
              </w:rPr>
            </w:pPr>
            <w:r w:rsidRPr="00D4501E">
              <w:rPr>
                <w:rFonts w:ascii="Arial Narrow" w:eastAsiaTheme="minorEastAsia" w:hAnsi="Arial Narrow" w:cstheme="minorBidi"/>
                <w:b/>
                <w:bCs/>
                <w:color w:val="000000" w:themeColor="text1"/>
                <w:kern w:val="24"/>
                <w:lang w:val="id-ID"/>
              </w:rPr>
              <w:t>Manajemen Praktik dan Lingkungan Kerja</w:t>
            </w:r>
          </w:p>
          <w:p w14:paraId="23D8F320" w14:textId="4DE30CA2" w:rsidR="00821FC2" w:rsidRPr="00D4501E" w:rsidRDefault="00821FC2" w:rsidP="00D4501E">
            <w:pPr>
              <w:spacing w:after="0" w:line="240" w:lineRule="auto"/>
              <w:jc w:val="both"/>
              <w:rPr>
                <w:rFonts w:ascii="Arial Narrow" w:eastAsiaTheme="minorEastAsia" w:hAnsi="Arial Narrow" w:cstheme="minorBidi"/>
                <w:b/>
                <w:color w:val="000000" w:themeColor="text1"/>
                <w:kern w:val="24"/>
              </w:rPr>
            </w:pPr>
            <w:r w:rsidRPr="00D4501E">
              <w:rPr>
                <w:rFonts w:ascii="Arial Narrow" w:hAnsi="Arial Narrow"/>
              </w:rPr>
              <w:t>Mengembangkan strategi pelaksanaan manajemen praktik dan tata laksana lingkungan kerja kedokteran gigi dengan mempertimbangakn aspek-aspek sosial</w:t>
            </w:r>
          </w:p>
        </w:tc>
      </w:tr>
      <w:tr w:rsidR="00821FC2" w:rsidRPr="000E2C68" w14:paraId="472D0854" w14:textId="77777777" w:rsidTr="005F0A7B">
        <w:tc>
          <w:tcPr>
            <w:tcW w:w="1838" w:type="dxa"/>
            <w:vMerge w:val="restart"/>
            <w:vAlign w:val="center"/>
          </w:tcPr>
          <w:p w14:paraId="67CEA3EE" w14:textId="77777777" w:rsidR="00821FC2" w:rsidRPr="00493F57" w:rsidRDefault="00821FC2" w:rsidP="00821FC2">
            <w:pPr>
              <w:spacing w:after="0" w:line="240" w:lineRule="auto"/>
              <w:jc w:val="center"/>
              <w:rPr>
                <w:rFonts w:ascii="Arial" w:hAnsi="Arial" w:cs="Arial"/>
                <w:b/>
                <w:sz w:val="28"/>
                <w:szCs w:val="28"/>
              </w:rPr>
            </w:pPr>
            <w:r w:rsidRPr="00493F57">
              <w:rPr>
                <w:rFonts w:ascii="Arial" w:hAnsi="Arial" w:cs="Arial"/>
                <w:b/>
                <w:sz w:val="28"/>
                <w:szCs w:val="28"/>
                <w:lang w:val="id-ID"/>
              </w:rPr>
              <w:t>Tinjauan 2</w:t>
            </w:r>
          </w:p>
          <w:p w14:paraId="2C2CA3EB" w14:textId="77777777" w:rsidR="00821FC2" w:rsidRDefault="00821FC2" w:rsidP="00821FC2">
            <w:pPr>
              <w:spacing w:after="0" w:line="240" w:lineRule="auto"/>
              <w:jc w:val="center"/>
              <w:rPr>
                <w:rFonts w:ascii="Arial" w:hAnsi="Arial" w:cs="Arial"/>
                <w:b/>
                <w:sz w:val="24"/>
                <w:szCs w:val="24"/>
              </w:rPr>
            </w:pPr>
          </w:p>
          <w:p w14:paraId="47993C4C" w14:textId="77777777" w:rsidR="00821FC2" w:rsidRDefault="00821FC2" w:rsidP="00821FC2">
            <w:pPr>
              <w:spacing w:after="0" w:line="240" w:lineRule="auto"/>
              <w:jc w:val="center"/>
              <w:rPr>
                <w:rFonts w:ascii="Arial" w:hAnsi="Arial" w:cs="Arial"/>
                <w:b/>
                <w:sz w:val="24"/>
                <w:szCs w:val="24"/>
              </w:rPr>
            </w:pPr>
          </w:p>
          <w:p w14:paraId="5CAB05DA" w14:textId="77777777" w:rsidR="00821FC2" w:rsidRDefault="00821FC2" w:rsidP="00821FC2">
            <w:pPr>
              <w:spacing w:after="0" w:line="240" w:lineRule="auto"/>
              <w:jc w:val="center"/>
              <w:rPr>
                <w:rFonts w:ascii="Arial" w:hAnsi="Arial" w:cs="Arial"/>
                <w:b/>
                <w:sz w:val="24"/>
                <w:szCs w:val="24"/>
              </w:rPr>
            </w:pPr>
          </w:p>
          <w:p w14:paraId="5EB9AA0E" w14:textId="45EF4682" w:rsidR="00821FC2" w:rsidRPr="00493F57" w:rsidRDefault="00821FC2" w:rsidP="00821FC2">
            <w:pPr>
              <w:spacing w:after="0" w:line="240" w:lineRule="auto"/>
              <w:jc w:val="center"/>
              <w:rPr>
                <w:rFonts w:ascii="Arial" w:hAnsi="Arial" w:cs="Arial"/>
                <w:b/>
                <w:sz w:val="24"/>
                <w:szCs w:val="24"/>
                <w:lang w:val="id-ID"/>
              </w:rPr>
            </w:pPr>
            <w:r w:rsidRPr="00493F57">
              <w:rPr>
                <w:rFonts w:ascii="Arial" w:hAnsi="Arial" w:cs="Arial"/>
                <w:b/>
                <w:sz w:val="24"/>
                <w:szCs w:val="24"/>
              </w:rPr>
              <w:t>Penyakit / Kelainan</w:t>
            </w:r>
          </w:p>
        </w:tc>
        <w:tc>
          <w:tcPr>
            <w:tcW w:w="1559" w:type="dxa"/>
          </w:tcPr>
          <w:p w14:paraId="13BDB1EE" w14:textId="1E66CC92" w:rsidR="00821FC2" w:rsidRPr="00821FC2" w:rsidRDefault="00821FC2" w:rsidP="00544A1D">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P.00</w:t>
            </w:r>
          </w:p>
        </w:tc>
        <w:tc>
          <w:tcPr>
            <w:tcW w:w="7640" w:type="dxa"/>
          </w:tcPr>
          <w:p w14:paraId="6F5FBEF1" w14:textId="3BE2DBF7" w:rsidR="00821FC2" w:rsidRPr="00544A1D" w:rsidRDefault="00821FC2" w:rsidP="00B5357F">
            <w:pPr>
              <w:pStyle w:val="ListParagraph"/>
              <w:spacing w:after="0" w:line="240" w:lineRule="auto"/>
              <w:ind w:left="426" w:hanging="426"/>
              <w:rPr>
                <w:rFonts w:ascii="Arial Narrow" w:hAnsi="Arial Narrow" w:cs="Arial"/>
                <w:lang w:val="id-ID"/>
              </w:rPr>
            </w:pPr>
            <w:r w:rsidRPr="00544A1D">
              <w:rPr>
                <w:rFonts w:ascii="Arial Narrow" w:hAnsi="Arial Narrow"/>
              </w:rPr>
              <w:t>Tidak terkait penyakit kelainan</w:t>
            </w:r>
          </w:p>
        </w:tc>
      </w:tr>
      <w:tr w:rsidR="00821FC2" w:rsidRPr="000E2C68" w14:paraId="4E3A053E" w14:textId="77777777" w:rsidTr="005F0A7B">
        <w:tc>
          <w:tcPr>
            <w:tcW w:w="1838" w:type="dxa"/>
            <w:vMerge/>
          </w:tcPr>
          <w:p w14:paraId="26C9590B"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1569B931" w14:textId="65A62311" w:rsidR="00821FC2" w:rsidRPr="00821FC2" w:rsidRDefault="00821FC2" w:rsidP="00544A1D">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P.01</w:t>
            </w:r>
          </w:p>
        </w:tc>
        <w:tc>
          <w:tcPr>
            <w:tcW w:w="7640" w:type="dxa"/>
          </w:tcPr>
          <w:p w14:paraId="13F23723" w14:textId="319C31B2" w:rsidR="00821FC2" w:rsidRPr="00544A1D" w:rsidRDefault="00821FC2" w:rsidP="00B5357F">
            <w:pPr>
              <w:pStyle w:val="ListParagraph"/>
              <w:spacing w:after="0" w:line="240" w:lineRule="auto"/>
              <w:ind w:left="426" w:hanging="426"/>
              <w:rPr>
                <w:rFonts w:ascii="Arial Narrow" w:hAnsi="Arial Narrow" w:cs="Arial"/>
                <w:lang w:val="id-ID"/>
              </w:rPr>
            </w:pPr>
            <w:r w:rsidRPr="00544A1D">
              <w:rPr>
                <w:rFonts w:ascii="Arial Narrow" w:hAnsi="Arial Narrow"/>
              </w:rPr>
              <w:t>Gangguan pertumbuhan dan eruspsi gigi (</w:t>
            </w:r>
            <w:r w:rsidRPr="00544A1D">
              <w:rPr>
                <w:rFonts w:ascii="Arial Narrow" w:hAnsi="Arial Narrow"/>
                <w:i/>
              </w:rPr>
              <w:t>Disorders of tooth development and eruption</w:t>
            </w:r>
            <w:r w:rsidRPr="00544A1D">
              <w:rPr>
                <w:rFonts w:ascii="Arial Narrow" w:hAnsi="Arial Narrow"/>
              </w:rPr>
              <w:t>)</w:t>
            </w:r>
          </w:p>
        </w:tc>
      </w:tr>
      <w:tr w:rsidR="00821FC2" w:rsidRPr="000E2C68" w14:paraId="350D759D" w14:textId="77777777" w:rsidTr="005F0A7B">
        <w:tc>
          <w:tcPr>
            <w:tcW w:w="1838" w:type="dxa"/>
            <w:vMerge/>
          </w:tcPr>
          <w:p w14:paraId="725BB826"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43B46C56" w14:textId="502B506E" w:rsidR="00821FC2" w:rsidRPr="00821FC2" w:rsidRDefault="00821FC2" w:rsidP="00544A1D">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P.02</w:t>
            </w:r>
          </w:p>
        </w:tc>
        <w:tc>
          <w:tcPr>
            <w:tcW w:w="7640" w:type="dxa"/>
          </w:tcPr>
          <w:p w14:paraId="7BACF3AF" w14:textId="28B972D7" w:rsidR="00821FC2" w:rsidRPr="00544A1D" w:rsidRDefault="00821FC2" w:rsidP="00B5357F">
            <w:pPr>
              <w:pStyle w:val="ListParagraph"/>
              <w:spacing w:after="0" w:line="240" w:lineRule="auto"/>
              <w:ind w:left="426" w:hanging="426"/>
              <w:rPr>
                <w:rFonts w:ascii="Arial Narrow" w:hAnsi="Arial Narrow" w:cs="Arial"/>
                <w:lang w:val="id-ID"/>
              </w:rPr>
            </w:pPr>
            <w:r w:rsidRPr="00544A1D">
              <w:rPr>
                <w:rFonts w:ascii="Arial Narrow" w:hAnsi="Arial Narrow"/>
              </w:rPr>
              <w:t>Gigi terpendam dan impaksi (</w:t>
            </w:r>
            <w:r w:rsidRPr="00544A1D">
              <w:rPr>
                <w:rFonts w:ascii="Arial Narrow" w:hAnsi="Arial Narrow"/>
                <w:i/>
              </w:rPr>
              <w:t>Embedded and impacted teeth</w:t>
            </w:r>
            <w:r w:rsidRPr="00544A1D">
              <w:rPr>
                <w:rFonts w:ascii="Arial Narrow" w:hAnsi="Arial Narrow"/>
              </w:rPr>
              <w:t>)</w:t>
            </w:r>
          </w:p>
        </w:tc>
      </w:tr>
      <w:tr w:rsidR="00821FC2" w:rsidRPr="000E2C68" w14:paraId="6753017F" w14:textId="77777777" w:rsidTr="005F0A7B">
        <w:tc>
          <w:tcPr>
            <w:tcW w:w="1838" w:type="dxa"/>
            <w:vMerge/>
          </w:tcPr>
          <w:p w14:paraId="2E85C897"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5D6D0EE9" w14:textId="258ADDFC" w:rsidR="00821FC2" w:rsidRPr="00821FC2" w:rsidRDefault="00967112" w:rsidP="00544A1D">
            <w:pPr>
              <w:spacing w:after="0" w:line="240" w:lineRule="auto"/>
              <w:ind w:left="426" w:hanging="426"/>
              <w:jc w:val="center"/>
              <w:rPr>
                <w:rFonts w:ascii="Arial Narrow" w:hAnsi="Arial Narrow" w:cs="Arial"/>
                <w:sz w:val="28"/>
                <w:szCs w:val="28"/>
              </w:rPr>
            </w:pPr>
            <w:r>
              <w:rPr>
                <w:rFonts w:ascii="Arial Narrow" w:hAnsi="Arial Narrow"/>
                <w:noProof/>
                <w:sz w:val="28"/>
                <w:szCs w:val="28"/>
              </w:rPr>
              <mc:AlternateContent>
                <mc:Choice Requires="wps">
                  <w:drawing>
                    <wp:anchor distT="0" distB="0" distL="114300" distR="114300" simplePos="0" relativeHeight="251665408" behindDoc="0" locked="0" layoutInCell="1" allowOverlap="1" wp14:anchorId="5B72DDD8" wp14:editId="60B58461">
                      <wp:simplePos x="0" y="0"/>
                      <wp:positionH relativeFrom="column">
                        <wp:posOffset>0</wp:posOffset>
                      </wp:positionH>
                      <wp:positionV relativeFrom="paragraph">
                        <wp:posOffset>205105</wp:posOffset>
                      </wp:positionV>
                      <wp:extent cx="572135" cy="347980"/>
                      <wp:effectExtent l="0" t="0" r="37465" b="33020"/>
                      <wp:wrapSquare wrapText="bothSides"/>
                      <wp:docPr id="5" name="Text Box 5"/>
                      <wp:cNvGraphicFramePr/>
                      <a:graphic xmlns:a="http://schemas.openxmlformats.org/drawingml/2006/main">
                        <a:graphicData uri="http://schemas.microsoft.com/office/word/2010/wordprocessingShape">
                          <wps:wsp>
                            <wps:cNvSpPr txBox="1"/>
                            <wps:spPr>
                              <a:xfrm>
                                <a:off x="0" y="0"/>
                                <a:ext cx="572135" cy="3479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7E133BE" w14:textId="73065C6A" w:rsidR="00967112" w:rsidRDefault="00967112" w:rsidP="00967112">
                                  <w:r w:rsidRPr="00F00703">
                                    <w:rPr>
                                      <w:rFonts w:ascii="Arial Narrow" w:hAnsi="Arial Narrow"/>
                                      <w:sz w:val="28"/>
                                      <w:szCs w:val="28"/>
                                      <w:highlight w:val="yellow"/>
                                    </w:rPr>
                                    <w:t>P.0</w:t>
                                  </w:r>
                                  <w:r>
                                    <w:rPr>
                                      <w:rFonts w:ascii="Arial Narrow" w:hAnsi="Arial Narrow"/>
                                      <w:sz w:val="28"/>
                                      <w:szCs w:val="28"/>
                                      <w:highlight w:val="yellow"/>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2DDD8" id="Text_x0020_Box_x0020_5" o:spid="_x0000_s1027" type="#_x0000_t202" style="position:absolute;left:0;text-align:left;margin-left:0;margin-top:16.15pt;width:45.05pt;height: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" fillcolor="white [3201]" strokecolor="#c0504d [3205]" strokeweight="2pt">
                      <v:textbox>
                        <w:txbxContent>
                          <w:p w14:paraId="47E133BE" w14:textId="73065C6A" w:rsidR="00967112" w:rsidRDefault="00967112" w:rsidP="00967112">
                            <w:r w:rsidRPr="00F00703">
                              <w:rPr>
                                <w:rFonts w:ascii="Arial Narrow" w:hAnsi="Arial Narrow"/>
                                <w:sz w:val="28"/>
                                <w:szCs w:val="28"/>
                                <w:highlight w:val="yellow"/>
                              </w:rPr>
                              <w:t>P.0</w:t>
                            </w:r>
                            <w:r>
                              <w:rPr>
                                <w:rFonts w:ascii="Arial Narrow" w:hAnsi="Arial Narrow"/>
                                <w:sz w:val="28"/>
                                <w:szCs w:val="28"/>
                                <w:highlight w:val="yellow"/>
                              </w:rPr>
                              <w:t>3</w:t>
                            </w:r>
                          </w:p>
                        </w:txbxContent>
                      </v:textbox>
                      <w10:wrap type="square"/>
                    </v:shape>
                  </w:pict>
                </mc:Fallback>
              </mc:AlternateContent>
            </w:r>
          </w:p>
        </w:tc>
        <w:tc>
          <w:tcPr>
            <w:tcW w:w="7640" w:type="dxa"/>
          </w:tcPr>
          <w:p w14:paraId="3BE1FA7A" w14:textId="185CCCCF" w:rsidR="00821FC2" w:rsidRPr="00544A1D" w:rsidRDefault="00821FC2" w:rsidP="00B5357F">
            <w:pPr>
              <w:pStyle w:val="ListParagraph"/>
              <w:spacing w:after="0" w:line="240" w:lineRule="auto"/>
              <w:ind w:left="426" w:hanging="426"/>
              <w:rPr>
                <w:rFonts w:ascii="Arial Narrow" w:hAnsi="Arial Narrow" w:cs="Arial"/>
                <w:lang w:val="id-ID"/>
              </w:rPr>
            </w:pPr>
            <w:r w:rsidRPr="00544A1D">
              <w:rPr>
                <w:rFonts w:ascii="Arial Narrow" w:hAnsi="Arial Narrow"/>
              </w:rPr>
              <w:t>Karies (</w:t>
            </w:r>
            <w:r w:rsidRPr="00544A1D">
              <w:rPr>
                <w:rFonts w:ascii="Arial Narrow" w:hAnsi="Arial Narrow"/>
                <w:i/>
              </w:rPr>
              <w:t>Dental</w:t>
            </w:r>
            <w:r w:rsidRPr="00544A1D">
              <w:rPr>
                <w:rFonts w:ascii="Arial Narrow" w:hAnsi="Arial Narrow"/>
              </w:rPr>
              <w:t xml:space="preserve"> </w:t>
            </w:r>
            <w:r w:rsidRPr="00544A1D">
              <w:rPr>
                <w:rFonts w:ascii="Arial Narrow" w:hAnsi="Arial Narrow"/>
                <w:i/>
              </w:rPr>
              <w:t>Caries</w:t>
            </w:r>
            <w:r w:rsidRPr="00544A1D">
              <w:rPr>
                <w:rFonts w:ascii="Arial Narrow" w:hAnsi="Arial Narrow"/>
              </w:rPr>
              <w:t>)</w:t>
            </w:r>
          </w:p>
        </w:tc>
      </w:tr>
      <w:tr w:rsidR="00821FC2" w:rsidRPr="000E2C68" w14:paraId="2F907F13" w14:textId="77777777" w:rsidTr="005F0A7B">
        <w:tc>
          <w:tcPr>
            <w:tcW w:w="1838" w:type="dxa"/>
            <w:vMerge/>
          </w:tcPr>
          <w:p w14:paraId="4C3DCCD1"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79E74849" w14:textId="3B29E3F6" w:rsidR="00821FC2" w:rsidRPr="00821FC2" w:rsidRDefault="00821FC2" w:rsidP="00544A1D">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P.04</w:t>
            </w:r>
          </w:p>
        </w:tc>
        <w:tc>
          <w:tcPr>
            <w:tcW w:w="7640" w:type="dxa"/>
          </w:tcPr>
          <w:p w14:paraId="38CD1AF8" w14:textId="511B2823" w:rsidR="00821FC2" w:rsidRPr="00544A1D" w:rsidRDefault="00821FC2" w:rsidP="00B5357F">
            <w:pPr>
              <w:pStyle w:val="ListParagraph"/>
              <w:spacing w:after="0" w:line="240" w:lineRule="auto"/>
              <w:ind w:left="426" w:hanging="426"/>
              <w:rPr>
                <w:rFonts w:ascii="Arial Narrow" w:hAnsi="Arial Narrow" w:cs="Arial"/>
                <w:lang w:val="id-ID"/>
              </w:rPr>
            </w:pPr>
            <w:r w:rsidRPr="00544A1D">
              <w:rPr>
                <w:rFonts w:ascii="Arial Narrow" w:hAnsi="Arial Narrow"/>
              </w:rPr>
              <w:t>Penyakit lain jaringan keras gigi (</w:t>
            </w:r>
            <w:r w:rsidRPr="00544A1D">
              <w:rPr>
                <w:rFonts w:ascii="Arial Narrow" w:hAnsi="Arial Narrow"/>
                <w:i/>
              </w:rPr>
              <w:t>Other diseases of hard tissues of teeth</w:t>
            </w:r>
            <w:r w:rsidRPr="00544A1D">
              <w:rPr>
                <w:rFonts w:ascii="Arial Narrow" w:hAnsi="Arial Narrow"/>
              </w:rPr>
              <w:t>)</w:t>
            </w:r>
          </w:p>
        </w:tc>
      </w:tr>
      <w:tr w:rsidR="00821FC2" w:rsidRPr="000E2C68" w14:paraId="592703A1" w14:textId="77777777" w:rsidTr="005F0A7B">
        <w:tc>
          <w:tcPr>
            <w:tcW w:w="1838" w:type="dxa"/>
            <w:vMerge/>
          </w:tcPr>
          <w:p w14:paraId="5ABE62D6"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54E289DA" w14:textId="19DFA367" w:rsidR="00821FC2" w:rsidRPr="00821FC2" w:rsidRDefault="00821FC2" w:rsidP="00544A1D">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P.05</w:t>
            </w:r>
          </w:p>
        </w:tc>
        <w:tc>
          <w:tcPr>
            <w:tcW w:w="7640" w:type="dxa"/>
          </w:tcPr>
          <w:p w14:paraId="11CF4F6F" w14:textId="338C7458" w:rsidR="00821FC2" w:rsidRPr="00544A1D" w:rsidRDefault="00821FC2" w:rsidP="00B5357F">
            <w:pPr>
              <w:pStyle w:val="ListParagraph"/>
              <w:spacing w:after="0" w:line="240" w:lineRule="auto"/>
              <w:ind w:left="426" w:hanging="426"/>
              <w:rPr>
                <w:rFonts w:ascii="Arial Narrow" w:hAnsi="Arial Narrow" w:cs="Arial"/>
                <w:lang w:val="id-ID"/>
              </w:rPr>
            </w:pPr>
            <w:r w:rsidRPr="00544A1D">
              <w:rPr>
                <w:rFonts w:ascii="Arial Narrow" w:hAnsi="Arial Narrow"/>
              </w:rPr>
              <w:t>Penyakit jaringan pulpa dan periapikal (</w:t>
            </w:r>
            <w:r w:rsidRPr="00544A1D">
              <w:rPr>
                <w:rFonts w:ascii="Arial Narrow" w:hAnsi="Arial Narrow"/>
                <w:i/>
              </w:rPr>
              <w:t>Diseases of pulp and periapical tissues</w:t>
            </w:r>
            <w:r w:rsidRPr="00544A1D">
              <w:rPr>
                <w:rFonts w:ascii="Arial Narrow" w:hAnsi="Arial Narrow"/>
              </w:rPr>
              <w:t>)</w:t>
            </w:r>
          </w:p>
        </w:tc>
      </w:tr>
      <w:tr w:rsidR="00821FC2" w:rsidRPr="000E2C68" w14:paraId="396DDDBB" w14:textId="77777777" w:rsidTr="005F0A7B">
        <w:tc>
          <w:tcPr>
            <w:tcW w:w="1838" w:type="dxa"/>
            <w:vMerge/>
          </w:tcPr>
          <w:p w14:paraId="0C82ECAE"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15BE7E1E" w14:textId="2E582A36" w:rsidR="00821FC2" w:rsidRPr="00821FC2" w:rsidRDefault="00821FC2" w:rsidP="00544A1D">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P.06</w:t>
            </w:r>
          </w:p>
        </w:tc>
        <w:tc>
          <w:tcPr>
            <w:tcW w:w="7640" w:type="dxa"/>
          </w:tcPr>
          <w:p w14:paraId="47F91380" w14:textId="07583615" w:rsidR="00821FC2" w:rsidRPr="00544A1D" w:rsidRDefault="00821FC2" w:rsidP="00544A1D">
            <w:pPr>
              <w:spacing w:after="0" w:line="240" w:lineRule="auto"/>
              <w:rPr>
                <w:rFonts w:ascii="Arial Narrow" w:hAnsi="Arial Narrow" w:cs="Arial"/>
                <w:lang w:val="id-ID"/>
              </w:rPr>
            </w:pPr>
            <w:r w:rsidRPr="00544A1D">
              <w:rPr>
                <w:rFonts w:ascii="Arial Narrow" w:hAnsi="Arial Narrow"/>
              </w:rPr>
              <w:t>Gingivitis dan penyakit periodontal (</w:t>
            </w:r>
            <w:r w:rsidRPr="00544A1D">
              <w:rPr>
                <w:rFonts w:ascii="Arial Narrow" w:hAnsi="Arial Narrow"/>
                <w:i/>
              </w:rPr>
              <w:t>Gingivitis and periodontal diseases</w:t>
            </w:r>
            <w:r w:rsidRPr="00544A1D">
              <w:rPr>
                <w:rFonts w:ascii="Arial Narrow" w:hAnsi="Arial Narrow"/>
              </w:rPr>
              <w:t>)</w:t>
            </w:r>
          </w:p>
        </w:tc>
      </w:tr>
      <w:tr w:rsidR="00821FC2" w:rsidRPr="000E2C68" w14:paraId="584E4EA9" w14:textId="77777777" w:rsidTr="00F00703">
        <w:trPr>
          <w:trHeight w:val="912"/>
        </w:trPr>
        <w:tc>
          <w:tcPr>
            <w:tcW w:w="1838" w:type="dxa"/>
            <w:vMerge/>
          </w:tcPr>
          <w:p w14:paraId="156F5614"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6B460A5D" w14:textId="64AC2765" w:rsidR="00821FC2" w:rsidRPr="00821FC2" w:rsidRDefault="00967112" w:rsidP="00F00703">
            <w:pPr>
              <w:spacing w:after="0" w:line="240" w:lineRule="auto"/>
              <w:ind w:left="426" w:hanging="426"/>
              <w:jc w:val="center"/>
              <w:rPr>
                <w:rFonts w:ascii="Arial Narrow" w:hAnsi="Arial Narrow" w:cs="Arial"/>
                <w:sz w:val="28"/>
                <w:szCs w:val="28"/>
              </w:rPr>
            </w:pPr>
            <w:r>
              <w:rPr>
                <w:rFonts w:ascii="Arial Narrow" w:hAnsi="Arial Narrow" w:cs="Arial"/>
                <w:sz w:val="28"/>
                <w:szCs w:val="28"/>
              </w:rPr>
              <w:t>P.07</w:t>
            </w:r>
          </w:p>
        </w:tc>
        <w:tc>
          <w:tcPr>
            <w:tcW w:w="7640" w:type="dxa"/>
          </w:tcPr>
          <w:p w14:paraId="79088E76" w14:textId="78FDCEE8" w:rsidR="00821FC2" w:rsidRPr="00967112" w:rsidRDefault="00821FC2" w:rsidP="00544A1D">
            <w:pPr>
              <w:spacing w:after="0" w:line="240" w:lineRule="auto"/>
              <w:rPr>
                <w:rFonts w:ascii="Arial Narrow" w:hAnsi="Arial Narrow" w:cs="Arial"/>
                <w:sz w:val="24"/>
                <w:szCs w:val="24"/>
                <w:lang w:val="id-ID"/>
              </w:rPr>
            </w:pPr>
            <w:r w:rsidRPr="00967112">
              <w:rPr>
                <w:rFonts w:ascii="Arial Narrow" w:hAnsi="Arial Narrow"/>
                <w:sz w:val="24"/>
                <w:szCs w:val="24"/>
              </w:rPr>
              <w:t>Kelainan lain gusi dan edentulous alveolar ridge (</w:t>
            </w:r>
            <w:r w:rsidRPr="00967112">
              <w:rPr>
                <w:rFonts w:ascii="Arial Narrow" w:hAnsi="Arial Narrow"/>
                <w:i/>
                <w:sz w:val="24"/>
                <w:szCs w:val="24"/>
              </w:rPr>
              <w:t>Other disorders of gingiva and edentulous alveolar ridg</w:t>
            </w:r>
            <w:r w:rsidRPr="00967112">
              <w:rPr>
                <w:rFonts w:ascii="Arial Narrow" w:hAnsi="Arial Narrow"/>
                <w:sz w:val="24"/>
                <w:szCs w:val="24"/>
              </w:rPr>
              <w:t>e)</w:t>
            </w:r>
          </w:p>
        </w:tc>
      </w:tr>
      <w:tr w:rsidR="00821FC2" w:rsidRPr="000E2C68" w14:paraId="30E3EC66" w14:textId="77777777" w:rsidTr="005F0A7B">
        <w:tc>
          <w:tcPr>
            <w:tcW w:w="1838" w:type="dxa"/>
            <w:vMerge/>
          </w:tcPr>
          <w:p w14:paraId="64FCEFE6"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568C49EF" w14:textId="3BF79BFC" w:rsidR="00821FC2" w:rsidRPr="00821FC2" w:rsidRDefault="00821FC2" w:rsidP="00544A1D">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P.08</w:t>
            </w:r>
          </w:p>
        </w:tc>
        <w:tc>
          <w:tcPr>
            <w:tcW w:w="7640" w:type="dxa"/>
          </w:tcPr>
          <w:p w14:paraId="5EFD2792" w14:textId="2527D636" w:rsidR="00821FC2" w:rsidRPr="00544A1D" w:rsidRDefault="00821FC2" w:rsidP="00544A1D">
            <w:pPr>
              <w:spacing w:after="0" w:line="240" w:lineRule="auto"/>
              <w:rPr>
                <w:rFonts w:ascii="Arial Narrow" w:hAnsi="Arial Narrow" w:cs="Arial"/>
                <w:lang w:val="id-ID"/>
              </w:rPr>
            </w:pPr>
            <w:r w:rsidRPr="00544A1D">
              <w:rPr>
                <w:rFonts w:ascii="Arial Narrow" w:hAnsi="Arial Narrow"/>
              </w:rPr>
              <w:t>Anomali dentofasial (</w:t>
            </w:r>
            <w:r w:rsidRPr="00544A1D">
              <w:rPr>
                <w:rFonts w:ascii="Arial Narrow" w:hAnsi="Arial Narrow"/>
                <w:i/>
              </w:rPr>
              <w:t>Dentofacial anomalies [including malocclusion</w:t>
            </w:r>
            <w:r w:rsidRPr="00544A1D">
              <w:rPr>
                <w:rFonts w:ascii="Arial Narrow" w:hAnsi="Arial Narrow"/>
              </w:rPr>
              <w:t>]</w:t>
            </w:r>
          </w:p>
        </w:tc>
      </w:tr>
      <w:tr w:rsidR="00821FC2" w:rsidRPr="000E2C68" w14:paraId="08F3101C" w14:textId="77777777" w:rsidTr="005F0A7B">
        <w:tc>
          <w:tcPr>
            <w:tcW w:w="1838" w:type="dxa"/>
            <w:vMerge/>
          </w:tcPr>
          <w:p w14:paraId="4129B37E"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77D7BF50" w14:textId="045189EC" w:rsidR="00821FC2" w:rsidRPr="00821FC2" w:rsidRDefault="00821FC2" w:rsidP="00544A1D">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P.09</w:t>
            </w:r>
          </w:p>
        </w:tc>
        <w:tc>
          <w:tcPr>
            <w:tcW w:w="7640" w:type="dxa"/>
          </w:tcPr>
          <w:p w14:paraId="2AD35866" w14:textId="4724CDF8" w:rsidR="00821FC2" w:rsidRPr="00544A1D" w:rsidRDefault="00821FC2" w:rsidP="00544A1D">
            <w:pPr>
              <w:spacing w:after="0" w:line="240" w:lineRule="auto"/>
              <w:rPr>
                <w:rFonts w:ascii="Arial Narrow" w:hAnsi="Arial Narrow" w:cs="Arial"/>
                <w:lang w:val="id-ID"/>
              </w:rPr>
            </w:pPr>
            <w:r w:rsidRPr="00544A1D">
              <w:rPr>
                <w:rFonts w:ascii="Arial Narrow" w:hAnsi="Arial Narrow"/>
              </w:rPr>
              <w:t>Kelainan lain gigi dan struktur pendukungnya (</w:t>
            </w:r>
            <w:r w:rsidRPr="00544A1D">
              <w:rPr>
                <w:rFonts w:ascii="Arial Narrow" w:hAnsi="Arial Narrow"/>
                <w:i/>
              </w:rPr>
              <w:t>Other disorders of teeth and supporting structures</w:t>
            </w:r>
            <w:r w:rsidRPr="00544A1D">
              <w:rPr>
                <w:rFonts w:ascii="Arial Narrow" w:hAnsi="Arial Narrow"/>
              </w:rPr>
              <w:t>)</w:t>
            </w:r>
          </w:p>
        </w:tc>
      </w:tr>
      <w:tr w:rsidR="00821FC2" w:rsidRPr="000E2C68" w14:paraId="087D9FA3" w14:textId="77777777" w:rsidTr="005F0A7B">
        <w:tc>
          <w:tcPr>
            <w:tcW w:w="1838" w:type="dxa"/>
            <w:vMerge/>
          </w:tcPr>
          <w:p w14:paraId="4B492164"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4F92CE5F" w14:textId="69FE7583" w:rsidR="00821FC2" w:rsidRPr="00821FC2" w:rsidRDefault="00821FC2" w:rsidP="00544A1D">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P.10</w:t>
            </w:r>
          </w:p>
        </w:tc>
        <w:tc>
          <w:tcPr>
            <w:tcW w:w="7640" w:type="dxa"/>
          </w:tcPr>
          <w:p w14:paraId="4E03F292" w14:textId="61EF1B4C" w:rsidR="00821FC2" w:rsidRPr="00544A1D" w:rsidRDefault="00821FC2" w:rsidP="00544A1D">
            <w:pPr>
              <w:spacing w:after="0" w:line="240" w:lineRule="auto"/>
              <w:rPr>
                <w:rFonts w:ascii="Arial Narrow" w:hAnsi="Arial Narrow" w:cs="Arial"/>
                <w:lang w:val="id-ID"/>
              </w:rPr>
            </w:pPr>
            <w:r w:rsidRPr="00544A1D">
              <w:rPr>
                <w:rFonts w:ascii="Arial Narrow" w:hAnsi="Arial Narrow"/>
              </w:rPr>
              <w:t>Kista (</w:t>
            </w:r>
            <w:r w:rsidRPr="00544A1D">
              <w:rPr>
                <w:rFonts w:ascii="Arial Narrow" w:hAnsi="Arial Narrow"/>
                <w:i/>
              </w:rPr>
              <w:t>Cysts of oral region, not elsewhere classified</w:t>
            </w:r>
            <w:r w:rsidRPr="00544A1D">
              <w:rPr>
                <w:rFonts w:ascii="Arial Narrow" w:hAnsi="Arial Narrow"/>
              </w:rPr>
              <w:t>)</w:t>
            </w:r>
          </w:p>
        </w:tc>
      </w:tr>
      <w:tr w:rsidR="00821FC2" w:rsidRPr="000E2C68" w14:paraId="4556DA3F" w14:textId="77777777" w:rsidTr="005F0A7B">
        <w:trPr>
          <w:trHeight w:val="283"/>
        </w:trPr>
        <w:tc>
          <w:tcPr>
            <w:tcW w:w="1838" w:type="dxa"/>
            <w:vMerge/>
          </w:tcPr>
          <w:p w14:paraId="70E38D8F"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64BA89DA" w14:textId="2CF7245A" w:rsidR="00821FC2" w:rsidRPr="00821FC2" w:rsidRDefault="00821FC2" w:rsidP="00544A1D">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P.11</w:t>
            </w:r>
          </w:p>
        </w:tc>
        <w:tc>
          <w:tcPr>
            <w:tcW w:w="7640" w:type="dxa"/>
          </w:tcPr>
          <w:p w14:paraId="63476768" w14:textId="203A6032" w:rsidR="00821FC2" w:rsidRPr="00544A1D" w:rsidRDefault="00821FC2" w:rsidP="00544A1D">
            <w:pPr>
              <w:spacing w:after="0" w:line="240" w:lineRule="auto"/>
              <w:rPr>
                <w:rFonts w:ascii="Arial Narrow" w:hAnsi="Arial Narrow" w:cs="Arial"/>
                <w:lang w:val="id-ID"/>
              </w:rPr>
            </w:pPr>
            <w:r w:rsidRPr="00544A1D">
              <w:rPr>
                <w:rFonts w:ascii="Arial Narrow" w:hAnsi="Arial Narrow"/>
              </w:rPr>
              <w:t>Penyakit lain pada rahang (</w:t>
            </w:r>
            <w:r w:rsidRPr="00544A1D">
              <w:rPr>
                <w:rFonts w:ascii="Arial Narrow" w:hAnsi="Arial Narrow"/>
                <w:i/>
              </w:rPr>
              <w:t>Other diseases of jaws</w:t>
            </w:r>
            <w:r w:rsidRPr="00544A1D">
              <w:rPr>
                <w:rFonts w:ascii="Arial Narrow" w:hAnsi="Arial Narrow"/>
              </w:rPr>
              <w:t>)</w:t>
            </w:r>
          </w:p>
        </w:tc>
      </w:tr>
      <w:tr w:rsidR="00821FC2" w:rsidRPr="000E2C68" w14:paraId="2A051D0A" w14:textId="77777777" w:rsidTr="005F0A7B">
        <w:tc>
          <w:tcPr>
            <w:tcW w:w="1838" w:type="dxa"/>
            <w:vMerge/>
          </w:tcPr>
          <w:p w14:paraId="186E8EBD"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6466AF8A" w14:textId="7A892D49" w:rsidR="00821FC2" w:rsidRPr="00821FC2" w:rsidRDefault="00821FC2" w:rsidP="00544A1D">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P.12</w:t>
            </w:r>
          </w:p>
        </w:tc>
        <w:tc>
          <w:tcPr>
            <w:tcW w:w="7640" w:type="dxa"/>
          </w:tcPr>
          <w:p w14:paraId="52693AE4" w14:textId="7B9B4287" w:rsidR="00821FC2" w:rsidRPr="00544A1D" w:rsidRDefault="00821FC2" w:rsidP="00544A1D">
            <w:pPr>
              <w:spacing w:after="0" w:line="240" w:lineRule="auto"/>
              <w:rPr>
                <w:rFonts w:ascii="Arial Narrow" w:hAnsi="Arial Narrow" w:cs="Arial"/>
                <w:lang w:val="id-ID"/>
              </w:rPr>
            </w:pPr>
            <w:r w:rsidRPr="00544A1D">
              <w:rPr>
                <w:rFonts w:ascii="Arial Narrow" w:hAnsi="Arial Narrow"/>
              </w:rPr>
              <w:t>Penyakit kelenjar ludah (</w:t>
            </w:r>
            <w:r w:rsidRPr="00544A1D">
              <w:rPr>
                <w:rFonts w:ascii="Arial Narrow" w:hAnsi="Arial Narrow"/>
                <w:i/>
              </w:rPr>
              <w:t>Diseases of salivary glands</w:t>
            </w:r>
            <w:r w:rsidRPr="00544A1D">
              <w:rPr>
                <w:rFonts w:ascii="Arial Narrow" w:hAnsi="Arial Narrow"/>
              </w:rPr>
              <w:t>)</w:t>
            </w:r>
          </w:p>
        </w:tc>
      </w:tr>
      <w:tr w:rsidR="00821FC2" w:rsidRPr="000E2C68" w14:paraId="74A0F2FD" w14:textId="77777777" w:rsidTr="005F0A7B">
        <w:trPr>
          <w:trHeight w:val="297"/>
        </w:trPr>
        <w:tc>
          <w:tcPr>
            <w:tcW w:w="1838" w:type="dxa"/>
            <w:vMerge/>
          </w:tcPr>
          <w:p w14:paraId="60E21FBE"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5DE89C4E" w14:textId="0E541C5F" w:rsidR="00821FC2" w:rsidRPr="00821FC2" w:rsidRDefault="00821FC2" w:rsidP="00544A1D">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P.13</w:t>
            </w:r>
          </w:p>
        </w:tc>
        <w:tc>
          <w:tcPr>
            <w:tcW w:w="7640" w:type="dxa"/>
          </w:tcPr>
          <w:p w14:paraId="3FC145D6" w14:textId="4BD12E92" w:rsidR="00821FC2" w:rsidRPr="00544A1D" w:rsidRDefault="00821FC2" w:rsidP="00544A1D">
            <w:pPr>
              <w:spacing w:after="0" w:line="240" w:lineRule="auto"/>
              <w:rPr>
                <w:rFonts w:ascii="Arial Narrow" w:hAnsi="Arial Narrow" w:cs="Arial"/>
                <w:lang w:val="id-ID"/>
              </w:rPr>
            </w:pPr>
            <w:r w:rsidRPr="00544A1D">
              <w:rPr>
                <w:rFonts w:ascii="Arial Narrow" w:hAnsi="Arial Narrow"/>
              </w:rPr>
              <w:t>Stomatitis dan lesi terkait (</w:t>
            </w:r>
            <w:r w:rsidRPr="00544A1D">
              <w:rPr>
                <w:rFonts w:ascii="Arial Narrow" w:hAnsi="Arial Narrow"/>
                <w:i/>
              </w:rPr>
              <w:t>Stomatitis and related lesions</w:t>
            </w:r>
            <w:r w:rsidRPr="00544A1D">
              <w:rPr>
                <w:rFonts w:ascii="Arial Narrow" w:hAnsi="Arial Narrow"/>
              </w:rPr>
              <w:t>)</w:t>
            </w:r>
          </w:p>
        </w:tc>
      </w:tr>
      <w:tr w:rsidR="00821FC2" w:rsidRPr="000E2C68" w14:paraId="59BB9CEA" w14:textId="77777777" w:rsidTr="005F0A7B">
        <w:tc>
          <w:tcPr>
            <w:tcW w:w="1838" w:type="dxa"/>
            <w:vMerge/>
          </w:tcPr>
          <w:p w14:paraId="5EAA3488"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42AE3786" w14:textId="72AE531D" w:rsidR="00821FC2" w:rsidRPr="00821FC2" w:rsidRDefault="00821FC2" w:rsidP="00544A1D">
            <w:pPr>
              <w:spacing w:after="0" w:line="240" w:lineRule="auto"/>
              <w:ind w:left="426" w:hanging="426"/>
              <w:jc w:val="center"/>
              <w:rPr>
                <w:rFonts w:ascii="Arial Narrow" w:hAnsi="Arial Narrow"/>
                <w:sz w:val="28"/>
                <w:szCs w:val="28"/>
              </w:rPr>
            </w:pPr>
            <w:r w:rsidRPr="00821FC2">
              <w:rPr>
                <w:rFonts w:ascii="Arial Narrow" w:hAnsi="Arial Narrow"/>
                <w:sz w:val="28"/>
                <w:szCs w:val="28"/>
              </w:rPr>
              <w:t>P.14</w:t>
            </w:r>
          </w:p>
        </w:tc>
        <w:tc>
          <w:tcPr>
            <w:tcW w:w="7640" w:type="dxa"/>
          </w:tcPr>
          <w:p w14:paraId="3094DBA9" w14:textId="24B78369" w:rsidR="00821FC2" w:rsidRPr="00544A1D" w:rsidRDefault="00821FC2" w:rsidP="00544A1D">
            <w:pPr>
              <w:spacing w:after="0" w:line="240" w:lineRule="auto"/>
              <w:rPr>
                <w:rFonts w:ascii="Arial Narrow" w:hAnsi="Arial Narrow"/>
              </w:rPr>
            </w:pPr>
            <w:r w:rsidRPr="00544A1D">
              <w:rPr>
                <w:rFonts w:ascii="Arial Narrow" w:hAnsi="Arial Narrow"/>
              </w:rPr>
              <w:t>Penyakit lain bibir dan mukosa mulut (</w:t>
            </w:r>
            <w:r w:rsidRPr="00544A1D">
              <w:rPr>
                <w:rFonts w:ascii="Arial Narrow" w:hAnsi="Arial Narrow"/>
                <w:i/>
              </w:rPr>
              <w:t>Other diseases of lip and oral mucosa</w:t>
            </w:r>
            <w:r w:rsidRPr="00544A1D">
              <w:rPr>
                <w:rFonts w:ascii="Arial Narrow" w:hAnsi="Arial Narrow"/>
              </w:rPr>
              <w:t>)</w:t>
            </w:r>
          </w:p>
        </w:tc>
      </w:tr>
      <w:tr w:rsidR="00821FC2" w:rsidRPr="000E2C68" w14:paraId="566D68E0" w14:textId="77777777" w:rsidTr="005F0A7B">
        <w:tc>
          <w:tcPr>
            <w:tcW w:w="1838" w:type="dxa"/>
            <w:vMerge/>
          </w:tcPr>
          <w:p w14:paraId="5E357797"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4439C967" w14:textId="2F3920FF" w:rsidR="00821FC2" w:rsidRPr="00821FC2" w:rsidRDefault="00821FC2" w:rsidP="00544A1D">
            <w:pPr>
              <w:spacing w:after="0" w:line="240" w:lineRule="auto"/>
              <w:ind w:left="426" w:hanging="426"/>
              <w:jc w:val="center"/>
              <w:rPr>
                <w:rFonts w:ascii="Arial Narrow" w:hAnsi="Arial Narrow"/>
                <w:sz w:val="28"/>
                <w:szCs w:val="28"/>
              </w:rPr>
            </w:pPr>
            <w:r w:rsidRPr="00821FC2">
              <w:rPr>
                <w:rFonts w:ascii="Arial Narrow" w:hAnsi="Arial Narrow"/>
                <w:sz w:val="28"/>
                <w:szCs w:val="28"/>
              </w:rPr>
              <w:t>P.15</w:t>
            </w:r>
          </w:p>
        </w:tc>
        <w:tc>
          <w:tcPr>
            <w:tcW w:w="7640" w:type="dxa"/>
          </w:tcPr>
          <w:p w14:paraId="77F03D52" w14:textId="3DB3A5E9" w:rsidR="00821FC2" w:rsidRPr="00544A1D" w:rsidRDefault="00821FC2" w:rsidP="00544A1D">
            <w:pPr>
              <w:spacing w:after="0" w:line="240" w:lineRule="auto"/>
              <w:rPr>
                <w:rFonts w:ascii="Arial Narrow" w:hAnsi="Arial Narrow"/>
              </w:rPr>
            </w:pPr>
            <w:r w:rsidRPr="00544A1D">
              <w:rPr>
                <w:rFonts w:ascii="Arial Narrow" w:hAnsi="Arial Narrow"/>
              </w:rPr>
              <w:t>Penyakit lidah (</w:t>
            </w:r>
            <w:r w:rsidRPr="00544A1D">
              <w:rPr>
                <w:rFonts w:ascii="Arial Narrow" w:hAnsi="Arial Narrow"/>
                <w:i/>
              </w:rPr>
              <w:t>Diseases of tongue</w:t>
            </w:r>
            <w:r w:rsidRPr="00544A1D">
              <w:rPr>
                <w:rFonts w:ascii="Arial Narrow" w:hAnsi="Arial Narrow"/>
              </w:rPr>
              <w:t>)</w:t>
            </w:r>
          </w:p>
        </w:tc>
      </w:tr>
      <w:tr w:rsidR="00821FC2" w:rsidRPr="000E2C68" w14:paraId="4F22CD9F" w14:textId="77777777" w:rsidTr="005F0A7B">
        <w:tc>
          <w:tcPr>
            <w:tcW w:w="1838" w:type="dxa"/>
            <w:vMerge/>
          </w:tcPr>
          <w:p w14:paraId="68E1CF40"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39D8A9C9" w14:textId="2FF0BC3A" w:rsidR="00821FC2" w:rsidRPr="00821FC2" w:rsidRDefault="00821FC2" w:rsidP="00544A1D">
            <w:pPr>
              <w:spacing w:after="0" w:line="240" w:lineRule="auto"/>
              <w:ind w:left="426" w:hanging="426"/>
              <w:jc w:val="center"/>
              <w:rPr>
                <w:rFonts w:ascii="Arial Narrow" w:hAnsi="Arial Narrow"/>
                <w:sz w:val="28"/>
                <w:szCs w:val="28"/>
              </w:rPr>
            </w:pPr>
            <w:r w:rsidRPr="00821FC2">
              <w:rPr>
                <w:rFonts w:ascii="Arial Narrow" w:hAnsi="Arial Narrow"/>
                <w:sz w:val="28"/>
                <w:szCs w:val="28"/>
              </w:rPr>
              <w:t>P.16</w:t>
            </w:r>
          </w:p>
        </w:tc>
        <w:tc>
          <w:tcPr>
            <w:tcW w:w="7640" w:type="dxa"/>
          </w:tcPr>
          <w:p w14:paraId="47F64E33" w14:textId="4171DC14" w:rsidR="00821FC2" w:rsidRPr="00544A1D" w:rsidRDefault="00821FC2" w:rsidP="00544A1D">
            <w:pPr>
              <w:spacing w:after="0" w:line="240" w:lineRule="auto"/>
              <w:rPr>
                <w:rFonts w:ascii="Arial Narrow" w:hAnsi="Arial Narrow"/>
              </w:rPr>
            </w:pPr>
            <w:r w:rsidRPr="00544A1D">
              <w:rPr>
                <w:rFonts w:ascii="Arial Narrow" w:hAnsi="Arial Narrow"/>
              </w:rPr>
              <w:t>Masalah dental terkait mental dan gangguan perilaku (</w:t>
            </w:r>
            <w:r w:rsidRPr="00544A1D">
              <w:rPr>
                <w:rFonts w:ascii="Arial Narrow" w:hAnsi="Arial Narrow"/>
                <w:i/>
              </w:rPr>
              <w:t>Dental problem Associate with Mental and behavioural disorders</w:t>
            </w:r>
            <w:r w:rsidRPr="00544A1D">
              <w:rPr>
                <w:rFonts w:ascii="Arial Narrow" w:hAnsi="Arial Narrow"/>
              </w:rPr>
              <w:t>)</w:t>
            </w:r>
          </w:p>
        </w:tc>
      </w:tr>
      <w:tr w:rsidR="00821FC2" w:rsidRPr="000E2C68" w14:paraId="70D1D01C" w14:textId="77777777" w:rsidTr="005F0A7B">
        <w:tc>
          <w:tcPr>
            <w:tcW w:w="1838" w:type="dxa"/>
            <w:vMerge/>
          </w:tcPr>
          <w:p w14:paraId="7569CA3A"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76801272" w14:textId="4814D165" w:rsidR="00821FC2" w:rsidRPr="00821FC2" w:rsidRDefault="00821FC2" w:rsidP="00544A1D">
            <w:pPr>
              <w:spacing w:after="0" w:line="240" w:lineRule="auto"/>
              <w:ind w:left="426" w:hanging="426"/>
              <w:jc w:val="center"/>
              <w:rPr>
                <w:rFonts w:ascii="Arial Narrow" w:hAnsi="Arial Narrow"/>
                <w:sz w:val="28"/>
                <w:szCs w:val="28"/>
              </w:rPr>
            </w:pPr>
            <w:r w:rsidRPr="00821FC2">
              <w:rPr>
                <w:rFonts w:ascii="Arial Narrow" w:hAnsi="Arial Narrow"/>
                <w:sz w:val="28"/>
                <w:szCs w:val="28"/>
              </w:rPr>
              <w:t>P.17</w:t>
            </w:r>
          </w:p>
        </w:tc>
        <w:tc>
          <w:tcPr>
            <w:tcW w:w="7640" w:type="dxa"/>
          </w:tcPr>
          <w:p w14:paraId="2A509787" w14:textId="61B1D945" w:rsidR="00821FC2" w:rsidRPr="00544A1D" w:rsidRDefault="00821FC2" w:rsidP="00544A1D">
            <w:pPr>
              <w:spacing w:after="0" w:line="240" w:lineRule="auto"/>
              <w:rPr>
                <w:rFonts w:ascii="Arial Narrow" w:hAnsi="Arial Narrow"/>
              </w:rPr>
            </w:pPr>
            <w:r w:rsidRPr="00544A1D">
              <w:rPr>
                <w:rFonts w:ascii="Arial Narrow" w:hAnsi="Arial Narrow"/>
              </w:rPr>
              <w:t>Masalah rongga mulut terkait penyakit lainnya (</w:t>
            </w:r>
            <w:r w:rsidRPr="00544A1D">
              <w:rPr>
                <w:rFonts w:ascii="Arial Narrow" w:hAnsi="Arial Narrow"/>
                <w:i/>
              </w:rPr>
              <w:t>Oral problem Associate with others)</w:t>
            </w:r>
          </w:p>
        </w:tc>
      </w:tr>
      <w:tr w:rsidR="00821FC2" w:rsidRPr="000E2C68" w14:paraId="4605B75D" w14:textId="77777777" w:rsidTr="005F0A7B">
        <w:tc>
          <w:tcPr>
            <w:tcW w:w="1838" w:type="dxa"/>
            <w:vMerge/>
          </w:tcPr>
          <w:p w14:paraId="32A53389" w14:textId="77777777" w:rsidR="00821FC2" w:rsidRPr="00493F57" w:rsidRDefault="00821FC2" w:rsidP="00B5357F">
            <w:pPr>
              <w:spacing w:after="0" w:line="240" w:lineRule="auto"/>
              <w:ind w:left="426" w:hanging="426"/>
              <w:rPr>
                <w:rFonts w:ascii="Arial" w:hAnsi="Arial" w:cs="Arial"/>
                <w:b/>
                <w:sz w:val="28"/>
                <w:szCs w:val="28"/>
                <w:lang w:val="id-ID"/>
              </w:rPr>
            </w:pPr>
          </w:p>
        </w:tc>
        <w:tc>
          <w:tcPr>
            <w:tcW w:w="1559" w:type="dxa"/>
          </w:tcPr>
          <w:p w14:paraId="06B6D14F" w14:textId="7EE91423" w:rsidR="00821FC2" w:rsidRPr="00821FC2" w:rsidRDefault="00821FC2" w:rsidP="00544A1D">
            <w:pPr>
              <w:spacing w:after="0" w:line="240" w:lineRule="auto"/>
              <w:ind w:left="426" w:hanging="426"/>
              <w:jc w:val="center"/>
              <w:rPr>
                <w:rFonts w:ascii="Arial Narrow" w:hAnsi="Arial Narrow"/>
                <w:sz w:val="28"/>
                <w:szCs w:val="28"/>
              </w:rPr>
            </w:pPr>
            <w:r w:rsidRPr="00821FC2">
              <w:rPr>
                <w:rFonts w:ascii="Arial Narrow" w:hAnsi="Arial Narrow"/>
                <w:sz w:val="28"/>
                <w:szCs w:val="28"/>
              </w:rPr>
              <w:t>P.18</w:t>
            </w:r>
          </w:p>
        </w:tc>
        <w:tc>
          <w:tcPr>
            <w:tcW w:w="7640" w:type="dxa"/>
          </w:tcPr>
          <w:p w14:paraId="2E888291" w14:textId="4EB68E61" w:rsidR="00821FC2" w:rsidRPr="00821FC2" w:rsidRDefault="00821FC2" w:rsidP="00544A1D">
            <w:pPr>
              <w:spacing w:after="0" w:line="240" w:lineRule="auto"/>
              <w:rPr>
                <w:rFonts w:ascii="Arial Narrow" w:hAnsi="Arial Narrow"/>
              </w:rPr>
            </w:pPr>
            <w:r w:rsidRPr="00821FC2">
              <w:rPr>
                <w:rFonts w:ascii="Arial Narrow" w:hAnsi="Arial Narrow"/>
              </w:rPr>
              <w:t>Kompromis Medis (</w:t>
            </w:r>
            <w:r w:rsidRPr="00821FC2">
              <w:rPr>
                <w:rFonts w:ascii="Arial Narrow" w:hAnsi="Arial Narrow"/>
                <w:i/>
                <w:iCs/>
              </w:rPr>
              <w:t>Medical Compromise)</w:t>
            </w:r>
          </w:p>
        </w:tc>
      </w:tr>
      <w:tr w:rsidR="005F0A7B" w:rsidRPr="000E2C68" w14:paraId="7C48E077" w14:textId="77777777" w:rsidTr="005F0A7B">
        <w:tc>
          <w:tcPr>
            <w:tcW w:w="1838" w:type="dxa"/>
            <w:vMerge w:val="restart"/>
            <w:shd w:val="clear" w:color="auto" w:fill="D9D9D9" w:themeFill="background1" w:themeFillShade="D9"/>
          </w:tcPr>
          <w:p w14:paraId="25A56432" w14:textId="77777777" w:rsidR="005F0A7B" w:rsidRDefault="005F0A7B" w:rsidP="00B5357F">
            <w:pPr>
              <w:spacing w:after="0" w:line="240" w:lineRule="auto"/>
              <w:ind w:left="426" w:hanging="426"/>
              <w:rPr>
                <w:rFonts w:ascii="Arial" w:hAnsi="Arial" w:cs="Arial"/>
                <w:b/>
                <w:sz w:val="24"/>
                <w:szCs w:val="24"/>
              </w:rPr>
            </w:pPr>
            <w:r w:rsidRPr="00821FC2">
              <w:rPr>
                <w:rFonts w:ascii="Arial" w:hAnsi="Arial" w:cs="Arial"/>
                <w:b/>
                <w:sz w:val="24"/>
                <w:szCs w:val="24"/>
                <w:lang w:val="id-ID"/>
              </w:rPr>
              <w:t xml:space="preserve">Tinjauan </w:t>
            </w:r>
            <w:r w:rsidRPr="00821FC2">
              <w:rPr>
                <w:rFonts w:ascii="Arial" w:hAnsi="Arial" w:cs="Arial"/>
                <w:b/>
                <w:sz w:val="24"/>
                <w:szCs w:val="24"/>
              </w:rPr>
              <w:t>3</w:t>
            </w:r>
          </w:p>
          <w:p w14:paraId="3C40ED98" w14:textId="21E7BB8F" w:rsidR="005F0A7B" w:rsidRPr="005F0A7B" w:rsidRDefault="005F0A7B" w:rsidP="005F0A7B">
            <w:pPr>
              <w:spacing w:after="0" w:line="240" w:lineRule="auto"/>
              <w:rPr>
                <w:rFonts w:ascii="Arial Narrow" w:hAnsi="Arial Narrow" w:cs="Arial"/>
                <w:b/>
                <w:sz w:val="24"/>
                <w:szCs w:val="24"/>
              </w:rPr>
            </w:pPr>
            <w:r w:rsidRPr="005F0A7B">
              <w:rPr>
                <w:rFonts w:ascii="Arial Narrow" w:hAnsi="Arial Narrow"/>
                <w:b/>
                <w:sz w:val="24"/>
                <w:szCs w:val="24"/>
              </w:rPr>
              <w:t>Keterampilan Kedokteran Gigi</w:t>
            </w:r>
          </w:p>
          <w:p w14:paraId="393C760C" w14:textId="0E429A78" w:rsidR="005F0A7B" w:rsidRPr="000E2C68" w:rsidRDefault="005F0A7B" w:rsidP="00821FC2">
            <w:pPr>
              <w:spacing w:after="0" w:line="240" w:lineRule="auto"/>
              <w:ind w:left="426" w:hanging="426"/>
              <w:rPr>
                <w:rFonts w:ascii="Arial" w:hAnsi="Arial" w:cs="Arial"/>
                <w:sz w:val="24"/>
                <w:szCs w:val="24"/>
                <w:lang w:val="id-ID"/>
              </w:rPr>
            </w:pPr>
          </w:p>
        </w:tc>
        <w:tc>
          <w:tcPr>
            <w:tcW w:w="1559" w:type="dxa"/>
            <w:shd w:val="clear" w:color="auto" w:fill="D9D9D9" w:themeFill="background1" w:themeFillShade="D9"/>
          </w:tcPr>
          <w:p w14:paraId="5F898D6A" w14:textId="4D9003A4" w:rsidR="005F0A7B" w:rsidRPr="005F0A7B" w:rsidRDefault="00967112" w:rsidP="005F0A7B">
            <w:pPr>
              <w:spacing w:after="0" w:line="240" w:lineRule="auto"/>
              <w:ind w:left="426" w:hanging="426"/>
              <w:jc w:val="center"/>
              <w:rPr>
                <w:rFonts w:ascii="Arial Narrow" w:hAnsi="Arial Narrow" w:cs="Arial"/>
                <w:sz w:val="28"/>
                <w:szCs w:val="28"/>
              </w:rPr>
            </w:pPr>
            <w:r>
              <w:rPr>
                <w:rFonts w:ascii="Arial Narrow" w:hAnsi="Arial Narrow"/>
                <w:noProof/>
                <w:sz w:val="28"/>
                <w:szCs w:val="28"/>
              </w:rPr>
              <w:lastRenderedPageBreak/>
              <mc:AlternateContent>
                <mc:Choice Requires="wps">
                  <w:drawing>
                    <wp:anchor distT="0" distB="0" distL="114300" distR="114300" simplePos="0" relativeHeight="251663360" behindDoc="0" locked="0" layoutInCell="1" allowOverlap="1" wp14:anchorId="28E896B4" wp14:editId="7DEA2EFC">
                      <wp:simplePos x="0" y="0"/>
                      <wp:positionH relativeFrom="column">
                        <wp:posOffset>0</wp:posOffset>
                      </wp:positionH>
                      <wp:positionV relativeFrom="paragraph">
                        <wp:posOffset>205105</wp:posOffset>
                      </wp:positionV>
                      <wp:extent cx="572135" cy="342900"/>
                      <wp:effectExtent l="0" t="0" r="37465" b="38100"/>
                      <wp:wrapSquare wrapText="bothSides"/>
                      <wp:docPr id="4" name="Text Box 4"/>
                      <wp:cNvGraphicFramePr/>
                      <a:graphic xmlns:a="http://schemas.openxmlformats.org/drawingml/2006/main">
                        <a:graphicData uri="http://schemas.microsoft.com/office/word/2010/wordprocessingShape">
                          <wps:wsp>
                            <wps:cNvSpPr txBox="1"/>
                            <wps:spPr>
                              <a:xfrm>
                                <a:off x="0" y="0"/>
                                <a:ext cx="572135" cy="3429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8294DEC" w14:textId="2F9F9CF6" w:rsidR="00967112" w:rsidRDefault="00967112" w:rsidP="00967112">
                                  <w:pPr>
                                    <w:jc w:val="center"/>
                                  </w:pPr>
                                  <w:r w:rsidRPr="005F0A7B">
                                    <w:rPr>
                                      <w:rFonts w:ascii="Arial Narrow" w:hAnsi="Arial Narrow"/>
                                      <w:sz w:val="28"/>
                                      <w:szCs w:val="28"/>
                                    </w:rPr>
                                    <w:t>K.0</w:t>
                                  </w:r>
                                  <w:r>
                                    <w:rPr>
                                      <w:rFonts w:ascii="Arial Narrow" w:hAnsi="Arial Narrow"/>
                                      <w:sz w:val="28"/>
                                      <w:szCs w:val="2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E896B4" id="Text_x0020_Box_x0020_4" o:spid="_x0000_s1028" type="#_x0000_t202" style="position:absolute;left:0;text-align:left;margin-left:0;margin-top:16.15pt;width:45.0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" fillcolor="white [3201]" strokecolor="#c0504d [3205]" strokeweight="2pt">
                      <v:textbox>
                        <w:txbxContent>
                          <w:p w14:paraId="58294DEC" w14:textId="2F9F9CF6" w:rsidR="00967112" w:rsidRDefault="00967112" w:rsidP="00967112">
                            <w:pPr>
                              <w:jc w:val="center"/>
                            </w:pPr>
                            <w:r w:rsidRPr="005F0A7B">
                              <w:rPr>
                                <w:rFonts w:ascii="Arial Narrow" w:hAnsi="Arial Narrow"/>
                                <w:sz w:val="28"/>
                                <w:szCs w:val="28"/>
                              </w:rPr>
                              <w:t>K.0</w:t>
                            </w:r>
                            <w:r>
                              <w:rPr>
                                <w:rFonts w:ascii="Arial Narrow" w:hAnsi="Arial Narrow"/>
                                <w:sz w:val="28"/>
                                <w:szCs w:val="28"/>
                              </w:rPr>
                              <w:t>0</w:t>
                            </w:r>
                          </w:p>
                        </w:txbxContent>
                      </v:textbox>
                      <w10:wrap type="square"/>
                    </v:shape>
                  </w:pict>
                </mc:Fallback>
              </mc:AlternateContent>
            </w:r>
          </w:p>
        </w:tc>
        <w:tc>
          <w:tcPr>
            <w:tcW w:w="7640" w:type="dxa"/>
            <w:shd w:val="clear" w:color="auto" w:fill="D9D9D9" w:themeFill="background1" w:themeFillShade="D9"/>
          </w:tcPr>
          <w:p w14:paraId="57249D5E" w14:textId="77777777" w:rsidR="00967112" w:rsidRDefault="00967112" w:rsidP="00B5357F">
            <w:pPr>
              <w:pStyle w:val="ListParagraph"/>
              <w:spacing w:after="0" w:line="240" w:lineRule="auto"/>
              <w:ind w:left="426" w:hanging="426"/>
              <w:rPr>
                <w:rFonts w:ascii="Arial Narrow" w:hAnsi="Arial Narrow"/>
                <w:sz w:val="24"/>
                <w:szCs w:val="24"/>
              </w:rPr>
            </w:pPr>
          </w:p>
          <w:p w14:paraId="3B02FA4B" w14:textId="68A07B83" w:rsidR="005F0A7B" w:rsidRPr="005F0A7B" w:rsidRDefault="005F0A7B" w:rsidP="00B5357F">
            <w:pPr>
              <w:pStyle w:val="ListParagraph"/>
              <w:spacing w:after="0" w:line="240" w:lineRule="auto"/>
              <w:ind w:left="426" w:hanging="426"/>
              <w:rPr>
                <w:rFonts w:ascii="Arial Narrow" w:hAnsi="Arial Narrow" w:cs="Arial"/>
                <w:i/>
                <w:sz w:val="24"/>
                <w:szCs w:val="24"/>
                <w:lang w:val="id-ID"/>
              </w:rPr>
            </w:pPr>
            <w:r w:rsidRPr="005F0A7B">
              <w:rPr>
                <w:rFonts w:ascii="Arial Narrow" w:hAnsi="Arial Narrow"/>
                <w:sz w:val="24"/>
                <w:szCs w:val="24"/>
              </w:rPr>
              <w:t>Tidak terkait keterampilan klinis (co DM, OB,PM, Para Klinik, Etika Hukum)</w:t>
            </w:r>
          </w:p>
        </w:tc>
      </w:tr>
      <w:tr w:rsidR="005F0A7B" w:rsidRPr="000E2C68" w14:paraId="190021E5" w14:textId="77777777" w:rsidTr="005F0A7B">
        <w:trPr>
          <w:trHeight w:val="199"/>
        </w:trPr>
        <w:tc>
          <w:tcPr>
            <w:tcW w:w="1838" w:type="dxa"/>
            <w:vMerge/>
            <w:shd w:val="clear" w:color="auto" w:fill="D9D9D9" w:themeFill="background1" w:themeFillShade="D9"/>
          </w:tcPr>
          <w:p w14:paraId="58925089" w14:textId="77777777" w:rsidR="005F0A7B" w:rsidRPr="000E2C68" w:rsidRDefault="005F0A7B" w:rsidP="00821FC2">
            <w:pPr>
              <w:spacing w:after="0" w:line="240" w:lineRule="auto"/>
              <w:rPr>
                <w:rFonts w:ascii="Arial" w:hAnsi="Arial" w:cs="Arial"/>
                <w:sz w:val="24"/>
                <w:szCs w:val="24"/>
                <w:lang w:val="id-ID"/>
              </w:rPr>
            </w:pPr>
          </w:p>
        </w:tc>
        <w:tc>
          <w:tcPr>
            <w:tcW w:w="1559" w:type="dxa"/>
            <w:shd w:val="clear" w:color="auto" w:fill="D9D9D9" w:themeFill="background1" w:themeFillShade="D9"/>
          </w:tcPr>
          <w:p w14:paraId="00287090" w14:textId="6FAF4FD1" w:rsidR="005F0A7B" w:rsidRPr="005F0A7B" w:rsidRDefault="005F0A7B" w:rsidP="005F0A7B">
            <w:pPr>
              <w:spacing w:after="0" w:line="240" w:lineRule="auto"/>
              <w:ind w:left="426" w:hanging="426"/>
              <w:jc w:val="center"/>
              <w:rPr>
                <w:rFonts w:ascii="Arial Narrow" w:hAnsi="Arial Narrow" w:cs="Arial"/>
                <w:sz w:val="28"/>
                <w:szCs w:val="28"/>
              </w:rPr>
            </w:pPr>
            <w:r w:rsidRPr="005F0A7B">
              <w:rPr>
                <w:rFonts w:ascii="Arial Narrow" w:hAnsi="Arial Narrow"/>
                <w:sz w:val="28"/>
                <w:szCs w:val="28"/>
              </w:rPr>
              <w:t>K.01</w:t>
            </w:r>
          </w:p>
        </w:tc>
        <w:tc>
          <w:tcPr>
            <w:tcW w:w="7640" w:type="dxa"/>
            <w:shd w:val="clear" w:color="auto" w:fill="D9D9D9" w:themeFill="background1" w:themeFillShade="D9"/>
          </w:tcPr>
          <w:p w14:paraId="2A730128" w14:textId="3395EF1A" w:rsidR="005F0A7B" w:rsidRPr="005F0A7B" w:rsidRDefault="005F0A7B" w:rsidP="00B5357F">
            <w:pPr>
              <w:pStyle w:val="ListParagraph"/>
              <w:ind w:left="426" w:hanging="426"/>
              <w:rPr>
                <w:rFonts w:ascii="Arial Narrow" w:hAnsi="Arial Narrow" w:cs="Arial"/>
                <w:sz w:val="24"/>
                <w:szCs w:val="24"/>
              </w:rPr>
            </w:pPr>
            <w:r w:rsidRPr="005F0A7B">
              <w:rPr>
                <w:rFonts w:ascii="Arial Narrow" w:hAnsi="Arial Narrow"/>
                <w:sz w:val="24"/>
                <w:szCs w:val="24"/>
              </w:rPr>
              <w:t>Penyakit Mulut</w:t>
            </w:r>
          </w:p>
        </w:tc>
      </w:tr>
      <w:tr w:rsidR="005F0A7B" w:rsidRPr="000E2C68" w14:paraId="203A8540" w14:textId="77777777" w:rsidTr="005F0A7B">
        <w:tc>
          <w:tcPr>
            <w:tcW w:w="1838" w:type="dxa"/>
            <w:vMerge/>
            <w:shd w:val="clear" w:color="auto" w:fill="D9D9D9" w:themeFill="background1" w:themeFillShade="D9"/>
          </w:tcPr>
          <w:p w14:paraId="3520FF32" w14:textId="77777777" w:rsidR="005F0A7B" w:rsidRPr="008A6A49" w:rsidRDefault="005F0A7B" w:rsidP="00B5357F">
            <w:pPr>
              <w:spacing w:after="0" w:line="240" w:lineRule="auto"/>
              <w:ind w:left="426" w:hanging="426"/>
              <w:rPr>
                <w:rFonts w:ascii="Arial" w:hAnsi="Arial" w:cs="Arial"/>
                <w:sz w:val="24"/>
                <w:szCs w:val="24"/>
              </w:rPr>
            </w:pPr>
          </w:p>
        </w:tc>
        <w:tc>
          <w:tcPr>
            <w:tcW w:w="1559" w:type="dxa"/>
            <w:shd w:val="clear" w:color="auto" w:fill="D9D9D9" w:themeFill="background1" w:themeFillShade="D9"/>
          </w:tcPr>
          <w:p w14:paraId="5FF1B7CA" w14:textId="77777777" w:rsidR="00967112" w:rsidRDefault="00967112" w:rsidP="00F00703">
            <w:pPr>
              <w:spacing w:after="0" w:line="240" w:lineRule="auto"/>
              <w:ind w:left="426" w:hanging="426"/>
              <w:jc w:val="center"/>
              <w:rPr>
                <w:rFonts w:ascii="Arial Narrow" w:hAnsi="Arial Narrow" w:cs="Arial"/>
                <w:sz w:val="28"/>
                <w:szCs w:val="28"/>
              </w:rPr>
            </w:pPr>
          </w:p>
          <w:p w14:paraId="4DEAF30F" w14:textId="78C95C95" w:rsidR="005F0A7B" w:rsidRPr="005F0A7B" w:rsidRDefault="00967112" w:rsidP="00F00703">
            <w:pPr>
              <w:spacing w:after="0" w:line="240" w:lineRule="auto"/>
              <w:ind w:left="426" w:hanging="426"/>
              <w:jc w:val="center"/>
              <w:rPr>
                <w:rFonts w:ascii="Arial Narrow" w:hAnsi="Arial Narrow" w:cs="Arial"/>
                <w:sz w:val="28"/>
                <w:szCs w:val="28"/>
              </w:rPr>
            </w:pPr>
            <w:r>
              <w:rPr>
                <w:rFonts w:ascii="Arial Narrow" w:hAnsi="Arial Narrow" w:cs="Arial"/>
                <w:sz w:val="28"/>
                <w:szCs w:val="28"/>
              </w:rPr>
              <w:t>K.02</w:t>
            </w:r>
          </w:p>
        </w:tc>
        <w:tc>
          <w:tcPr>
            <w:tcW w:w="7640" w:type="dxa"/>
            <w:shd w:val="clear" w:color="auto" w:fill="D9D9D9" w:themeFill="background1" w:themeFillShade="D9"/>
          </w:tcPr>
          <w:p w14:paraId="3FB8A999" w14:textId="77777777" w:rsidR="00F00703" w:rsidRDefault="00F00703" w:rsidP="00B5357F">
            <w:pPr>
              <w:spacing w:after="0" w:line="240" w:lineRule="auto"/>
              <w:ind w:left="426" w:hanging="426"/>
              <w:rPr>
                <w:rFonts w:ascii="Arial Narrow" w:hAnsi="Arial Narrow"/>
                <w:sz w:val="24"/>
                <w:szCs w:val="24"/>
                <w:highlight w:val="yellow"/>
              </w:rPr>
            </w:pPr>
          </w:p>
          <w:p w14:paraId="497B74BE" w14:textId="6C2C34CC" w:rsidR="005F0A7B" w:rsidRPr="00967112" w:rsidRDefault="005F0A7B" w:rsidP="00B5357F">
            <w:pPr>
              <w:spacing w:after="0" w:line="240" w:lineRule="auto"/>
              <w:ind w:left="426" w:hanging="426"/>
              <w:rPr>
                <w:rFonts w:ascii="Arial Narrow" w:hAnsi="Arial Narrow" w:cs="Arial"/>
                <w:sz w:val="24"/>
                <w:szCs w:val="24"/>
                <w:lang w:val="id-ID"/>
              </w:rPr>
            </w:pPr>
            <w:r w:rsidRPr="00967112">
              <w:rPr>
                <w:rFonts w:ascii="Arial Narrow" w:hAnsi="Arial Narrow"/>
                <w:sz w:val="24"/>
                <w:szCs w:val="24"/>
              </w:rPr>
              <w:t>Bedah mulut dan maksilofasial</w:t>
            </w:r>
          </w:p>
        </w:tc>
      </w:tr>
      <w:tr w:rsidR="005F0A7B" w:rsidRPr="000E2C68" w14:paraId="70A3D8A0" w14:textId="77777777" w:rsidTr="005F0A7B">
        <w:tc>
          <w:tcPr>
            <w:tcW w:w="1838" w:type="dxa"/>
            <w:vMerge/>
            <w:shd w:val="clear" w:color="auto" w:fill="D9D9D9" w:themeFill="background1" w:themeFillShade="D9"/>
          </w:tcPr>
          <w:p w14:paraId="0016B521" w14:textId="77777777" w:rsidR="005F0A7B" w:rsidRPr="008A6A49" w:rsidRDefault="005F0A7B" w:rsidP="00B5357F">
            <w:pPr>
              <w:spacing w:after="0" w:line="240" w:lineRule="auto"/>
              <w:ind w:left="426" w:hanging="426"/>
              <w:rPr>
                <w:rFonts w:ascii="Arial" w:hAnsi="Arial" w:cs="Arial"/>
                <w:sz w:val="24"/>
                <w:szCs w:val="24"/>
              </w:rPr>
            </w:pPr>
          </w:p>
        </w:tc>
        <w:tc>
          <w:tcPr>
            <w:tcW w:w="1559" w:type="dxa"/>
            <w:shd w:val="clear" w:color="auto" w:fill="D9D9D9" w:themeFill="background1" w:themeFillShade="D9"/>
          </w:tcPr>
          <w:p w14:paraId="022F7468" w14:textId="76F26B85" w:rsidR="005F0A7B" w:rsidRPr="005F0A7B" w:rsidRDefault="005F0A7B" w:rsidP="005F0A7B">
            <w:pPr>
              <w:spacing w:after="0" w:line="240" w:lineRule="auto"/>
              <w:ind w:left="426" w:hanging="426"/>
              <w:jc w:val="center"/>
              <w:rPr>
                <w:rFonts w:ascii="Arial Narrow" w:hAnsi="Arial Narrow" w:cs="Arial"/>
                <w:sz w:val="28"/>
                <w:szCs w:val="28"/>
              </w:rPr>
            </w:pPr>
            <w:r w:rsidRPr="005F0A7B">
              <w:rPr>
                <w:rFonts w:ascii="Arial Narrow" w:hAnsi="Arial Narrow"/>
                <w:sz w:val="28"/>
                <w:szCs w:val="28"/>
              </w:rPr>
              <w:t>K.03</w:t>
            </w:r>
          </w:p>
        </w:tc>
        <w:tc>
          <w:tcPr>
            <w:tcW w:w="7640" w:type="dxa"/>
            <w:shd w:val="clear" w:color="auto" w:fill="D9D9D9" w:themeFill="background1" w:themeFillShade="D9"/>
          </w:tcPr>
          <w:p w14:paraId="71915CD9" w14:textId="4D13BF6F" w:rsidR="005F0A7B" w:rsidRPr="005F0A7B" w:rsidRDefault="005F0A7B" w:rsidP="00B5357F">
            <w:pPr>
              <w:pStyle w:val="ListParagraph"/>
              <w:spacing w:after="0" w:line="240" w:lineRule="auto"/>
              <w:ind w:left="426" w:hanging="426"/>
              <w:rPr>
                <w:rFonts w:ascii="Arial Narrow" w:hAnsi="Arial Narrow" w:cs="Arial"/>
                <w:sz w:val="24"/>
                <w:szCs w:val="24"/>
              </w:rPr>
            </w:pPr>
            <w:r w:rsidRPr="005F0A7B">
              <w:rPr>
                <w:rFonts w:ascii="Arial Narrow" w:hAnsi="Arial Narrow"/>
                <w:sz w:val="24"/>
                <w:szCs w:val="24"/>
              </w:rPr>
              <w:t>Kedokteran Gigi Anak</w:t>
            </w:r>
          </w:p>
        </w:tc>
      </w:tr>
      <w:tr w:rsidR="005F0A7B" w:rsidRPr="000E2C68" w14:paraId="2EA89FD8" w14:textId="77777777" w:rsidTr="005F0A7B">
        <w:tc>
          <w:tcPr>
            <w:tcW w:w="1838" w:type="dxa"/>
            <w:vMerge/>
            <w:shd w:val="clear" w:color="auto" w:fill="D9D9D9" w:themeFill="background1" w:themeFillShade="D9"/>
          </w:tcPr>
          <w:p w14:paraId="58BA5A33" w14:textId="77777777" w:rsidR="005F0A7B" w:rsidRPr="000E2C68" w:rsidRDefault="005F0A7B" w:rsidP="00B5357F">
            <w:pPr>
              <w:spacing w:after="0" w:line="240" w:lineRule="auto"/>
              <w:ind w:left="426" w:hanging="426"/>
              <w:rPr>
                <w:rFonts w:ascii="Arial" w:hAnsi="Arial" w:cs="Arial"/>
                <w:sz w:val="24"/>
                <w:szCs w:val="24"/>
              </w:rPr>
            </w:pPr>
          </w:p>
        </w:tc>
        <w:tc>
          <w:tcPr>
            <w:tcW w:w="1559" w:type="dxa"/>
            <w:shd w:val="clear" w:color="auto" w:fill="D9D9D9" w:themeFill="background1" w:themeFillShade="D9"/>
          </w:tcPr>
          <w:p w14:paraId="00233BE9" w14:textId="09A3D161" w:rsidR="005F0A7B" w:rsidRPr="005F0A7B" w:rsidRDefault="005F0A7B" w:rsidP="005F0A7B">
            <w:pPr>
              <w:spacing w:after="0" w:line="240" w:lineRule="auto"/>
              <w:ind w:left="426" w:hanging="426"/>
              <w:jc w:val="center"/>
              <w:rPr>
                <w:rFonts w:ascii="Arial Narrow" w:hAnsi="Arial Narrow" w:cs="Arial"/>
                <w:sz w:val="28"/>
                <w:szCs w:val="28"/>
              </w:rPr>
            </w:pPr>
            <w:r w:rsidRPr="005F0A7B">
              <w:rPr>
                <w:rFonts w:ascii="Arial Narrow" w:hAnsi="Arial Narrow"/>
                <w:sz w:val="28"/>
                <w:szCs w:val="28"/>
              </w:rPr>
              <w:t>K.04</w:t>
            </w:r>
          </w:p>
        </w:tc>
        <w:tc>
          <w:tcPr>
            <w:tcW w:w="7640" w:type="dxa"/>
            <w:shd w:val="clear" w:color="auto" w:fill="D9D9D9" w:themeFill="background1" w:themeFillShade="D9"/>
          </w:tcPr>
          <w:p w14:paraId="62BE03E7" w14:textId="6CA437B9" w:rsidR="005F0A7B" w:rsidRPr="005F0A7B" w:rsidRDefault="005F0A7B" w:rsidP="00B5357F">
            <w:pPr>
              <w:pStyle w:val="ListParagraph"/>
              <w:spacing w:after="0" w:line="240" w:lineRule="auto"/>
              <w:ind w:left="426" w:hanging="426"/>
              <w:rPr>
                <w:rFonts w:ascii="Arial Narrow" w:hAnsi="Arial Narrow" w:cs="Arial"/>
                <w:sz w:val="24"/>
                <w:szCs w:val="24"/>
              </w:rPr>
            </w:pPr>
            <w:r w:rsidRPr="005F0A7B">
              <w:rPr>
                <w:rFonts w:ascii="Arial Narrow" w:hAnsi="Arial Narrow"/>
                <w:sz w:val="24"/>
                <w:szCs w:val="24"/>
              </w:rPr>
              <w:t>Konservasi Gigi</w:t>
            </w:r>
          </w:p>
        </w:tc>
      </w:tr>
      <w:tr w:rsidR="005F0A7B" w:rsidRPr="000E2C68" w14:paraId="62A29004" w14:textId="77777777" w:rsidTr="005F0A7B">
        <w:tc>
          <w:tcPr>
            <w:tcW w:w="1838" w:type="dxa"/>
            <w:vMerge/>
            <w:shd w:val="clear" w:color="auto" w:fill="D9D9D9" w:themeFill="background1" w:themeFillShade="D9"/>
          </w:tcPr>
          <w:p w14:paraId="6FAA60C5" w14:textId="77777777" w:rsidR="005F0A7B" w:rsidRPr="000E2C68" w:rsidRDefault="005F0A7B" w:rsidP="00B5357F">
            <w:pPr>
              <w:spacing w:after="0" w:line="240" w:lineRule="auto"/>
              <w:ind w:left="426" w:hanging="426"/>
              <w:rPr>
                <w:rFonts w:ascii="Arial" w:hAnsi="Arial" w:cs="Arial"/>
                <w:sz w:val="24"/>
                <w:szCs w:val="24"/>
              </w:rPr>
            </w:pPr>
          </w:p>
        </w:tc>
        <w:tc>
          <w:tcPr>
            <w:tcW w:w="1559" w:type="dxa"/>
            <w:shd w:val="clear" w:color="auto" w:fill="D9D9D9" w:themeFill="background1" w:themeFillShade="D9"/>
          </w:tcPr>
          <w:p w14:paraId="764F5655" w14:textId="72FAAAF7" w:rsidR="005F0A7B" w:rsidRPr="005F0A7B" w:rsidRDefault="005F0A7B" w:rsidP="005F0A7B">
            <w:pPr>
              <w:spacing w:after="0" w:line="240" w:lineRule="auto"/>
              <w:ind w:left="426" w:hanging="426"/>
              <w:jc w:val="center"/>
              <w:rPr>
                <w:rFonts w:ascii="Arial Narrow" w:hAnsi="Arial Narrow" w:cs="Arial"/>
                <w:sz w:val="28"/>
                <w:szCs w:val="28"/>
              </w:rPr>
            </w:pPr>
            <w:r w:rsidRPr="005F0A7B">
              <w:rPr>
                <w:rFonts w:ascii="Arial Narrow" w:hAnsi="Arial Narrow"/>
                <w:sz w:val="28"/>
                <w:szCs w:val="28"/>
              </w:rPr>
              <w:t>K.05</w:t>
            </w:r>
          </w:p>
        </w:tc>
        <w:tc>
          <w:tcPr>
            <w:tcW w:w="7640" w:type="dxa"/>
            <w:shd w:val="clear" w:color="auto" w:fill="D9D9D9" w:themeFill="background1" w:themeFillShade="D9"/>
          </w:tcPr>
          <w:p w14:paraId="5CAFE2F4" w14:textId="157DC230" w:rsidR="005F0A7B" w:rsidRPr="005F0A7B" w:rsidRDefault="005F0A7B" w:rsidP="00B5357F">
            <w:pPr>
              <w:pStyle w:val="ListParagraph"/>
              <w:spacing w:after="0" w:line="240" w:lineRule="auto"/>
              <w:ind w:left="426" w:hanging="426"/>
              <w:rPr>
                <w:rFonts w:ascii="Arial Narrow" w:hAnsi="Arial Narrow" w:cs="Arial"/>
                <w:sz w:val="24"/>
                <w:szCs w:val="24"/>
              </w:rPr>
            </w:pPr>
            <w:r w:rsidRPr="005F0A7B">
              <w:rPr>
                <w:rFonts w:ascii="Arial Narrow" w:hAnsi="Arial Narrow"/>
                <w:sz w:val="24"/>
                <w:szCs w:val="24"/>
              </w:rPr>
              <w:t>Periodonti</w:t>
            </w:r>
          </w:p>
        </w:tc>
      </w:tr>
      <w:tr w:rsidR="005F0A7B" w:rsidRPr="000E2C68" w14:paraId="301506A8" w14:textId="77777777" w:rsidTr="005F0A7B">
        <w:tc>
          <w:tcPr>
            <w:tcW w:w="1838" w:type="dxa"/>
            <w:vMerge/>
            <w:shd w:val="clear" w:color="auto" w:fill="D9D9D9" w:themeFill="background1" w:themeFillShade="D9"/>
          </w:tcPr>
          <w:p w14:paraId="5BF182F1" w14:textId="77777777" w:rsidR="005F0A7B" w:rsidRPr="000E2C68" w:rsidRDefault="005F0A7B" w:rsidP="00B5357F">
            <w:pPr>
              <w:spacing w:after="0" w:line="240" w:lineRule="auto"/>
              <w:ind w:left="426" w:hanging="426"/>
              <w:rPr>
                <w:rFonts w:ascii="Arial" w:hAnsi="Arial" w:cs="Arial"/>
                <w:sz w:val="24"/>
                <w:szCs w:val="24"/>
              </w:rPr>
            </w:pPr>
          </w:p>
        </w:tc>
        <w:tc>
          <w:tcPr>
            <w:tcW w:w="1559" w:type="dxa"/>
            <w:shd w:val="clear" w:color="auto" w:fill="D9D9D9" w:themeFill="background1" w:themeFillShade="D9"/>
          </w:tcPr>
          <w:p w14:paraId="5B392E77" w14:textId="148F7A0A" w:rsidR="005F0A7B" w:rsidRPr="005F0A7B" w:rsidRDefault="005F0A7B" w:rsidP="005F0A7B">
            <w:pPr>
              <w:spacing w:after="0" w:line="240" w:lineRule="auto"/>
              <w:ind w:left="426" w:hanging="426"/>
              <w:jc w:val="center"/>
              <w:rPr>
                <w:rFonts w:ascii="Arial Narrow" w:hAnsi="Arial Narrow" w:cs="Arial"/>
                <w:sz w:val="28"/>
                <w:szCs w:val="28"/>
              </w:rPr>
            </w:pPr>
            <w:r w:rsidRPr="005F0A7B">
              <w:rPr>
                <w:rFonts w:ascii="Arial Narrow" w:hAnsi="Arial Narrow"/>
                <w:sz w:val="28"/>
                <w:szCs w:val="28"/>
              </w:rPr>
              <w:t>K.06</w:t>
            </w:r>
          </w:p>
        </w:tc>
        <w:tc>
          <w:tcPr>
            <w:tcW w:w="7640" w:type="dxa"/>
            <w:shd w:val="clear" w:color="auto" w:fill="D9D9D9" w:themeFill="background1" w:themeFillShade="D9"/>
          </w:tcPr>
          <w:p w14:paraId="3BB8800B" w14:textId="5F4999DD" w:rsidR="005F0A7B" w:rsidRPr="005F0A7B" w:rsidRDefault="005F0A7B" w:rsidP="00B5357F">
            <w:pPr>
              <w:pStyle w:val="ListParagraph"/>
              <w:spacing w:after="0" w:line="240" w:lineRule="auto"/>
              <w:ind w:left="426" w:hanging="426"/>
              <w:rPr>
                <w:rFonts w:ascii="Arial Narrow" w:hAnsi="Arial Narrow" w:cs="Arial"/>
                <w:sz w:val="24"/>
                <w:szCs w:val="24"/>
              </w:rPr>
            </w:pPr>
            <w:r w:rsidRPr="005F0A7B">
              <w:rPr>
                <w:rFonts w:ascii="Arial Narrow" w:hAnsi="Arial Narrow"/>
                <w:sz w:val="24"/>
                <w:szCs w:val="24"/>
              </w:rPr>
              <w:t>Prostodonti</w:t>
            </w:r>
          </w:p>
        </w:tc>
      </w:tr>
      <w:tr w:rsidR="005F0A7B" w:rsidRPr="000E2C68" w14:paraId="262EABF7" w14:textId="77777777" w:rsidTr="005F0A7B">
        <w:tc>
          <w:tcPr>
            <w:tcW w:w="1838" w:type="dxa"/>
            <w:vMerge/>
            <w:shd w:val="clear" w:color="auto" w:fill="D9D9D9" w:themeFill="background1" w:themeFillShade="D9"/>
          </w:tcPr>
          <w:p w14:paraId="2554D4FD" w14:textId="77777777" w:rsidR="005F0A7B" w:rsidRPr="000E2C68" w:rsidRDefault="005F0A7B" w:rsidP="00B5357F">
            <w:pPr>
              <w:spacing w:after="0" w:line="240" w:lineRule="auto"/>
              <w:ind w:left="426" w:hanging="426"/>
              <w:rPr>
                <w:rFonts w:ascii="Arial" w:hAnsi="Arial" w:cs="Arial"/>
                <w:sz w:val="24"/>
                <w:szCs w:val="24"/>
              </w:rPr>
            </w:pPr>
          </w:p>
        </w:tc>
        <w:tc>
          <w:tcPr>
            <w:tcW w:w="1559" w:type="dxa"/>
            <w:shd w:val="clear" w:color="auto" w:fill="D9D9D9" w:themeFill="background1" w:themeFillShade="D9"/>
          </w:tcPr>
          <w:p w14:paraId="427BBE9C" w14:textId="25A09106" w:rsidR="005F0A7B" w:rsidRPr="005F0A7B" w:rsidRDefault="005F0A7B" w:rsidP="005F0A7B">
            <w:pPr>
              <w:spacing w:after="0" w:line="240" w:lineRule="auto"/>
              <w:ind w:left="426" w:hanging="426"/>
              <w:jc w:val="center"/>
              <w:rPr>
                <w:rFonts w:ascii="Arial Narrow" w:hAnsi="Arial Narrow" w:cs="Arial"/>
                <w:sz w:val="28"/>
                <w:szCs w:val="28"/>
              </w:rPr>
            </w:pPr>
            <w:r w:rsidRPr="005F0A7B">
              <w:rPr>
                <w:rFonts w:ascii="Arial Narrow" w:hAnsi="Arial Narrow"/>
                <w:sz w:val="28"/>
                <w:szCs w:val="28"/>
              </w:rPr>
              <w:t>K.07</w:t>
            </w:r>
          </w:p>
        </w:tc>
        <w:tc>
          <w:tcPr>
            <w:tcW w:w="7640" w:type="dxa"/>
            <w:shd w:val="clear" w:color="auto" w:fill="D9D9D9" w:themeFill="background1" w:themeFillShade="D9"/>
          </w:tcPr>
          <w:p w14:paraId="204C3234" w14:textId="1BE84F93" w:rsidR="005F0A7B" w:rsidRPr="005F0A7B" w:rsidRDefault="005F0A7B" w:rsidP="00B5357F">
            <w:pPr>
              <w:pStyle w:val="ListParagraph"/>
              <w:spacing w:after="0" w:line="240" w:lineRule="auto"/>
              <w:ind w:left="426" w:hanging="426"/>
              <w:rPr>
                <w:rFonts w:ascii="Arial Narrow" w:hAnsi="Arial Narrow" w:cs="Arial"/>
                <w:sz w:val="24"/>
                <w:szCs w:val="24"/>
              </w:rPr>
            </w:pPr>
            <w:r w:rsidRPr="005F0A7B">
              <w:rPr>
                <w:rFonts w:ascii="Arial Narrow" w:hAnsi="Arial Narrow"/>
                <w:sz w:val="24"/>
                <w:szCs w:val="24"/>
              </w:rPr>
              <w:t>Ortodonti</w:t>
            </w:r>
          </w:p>
        </w:tc>
      </w:tr>
      <w:tr w:rsidR="005F0A7B" w:rsidRPr="000E2C68" w14:paraId="31A96B6D" w14:textId="77777777" w:rsidTr="005F0A7B">
        <w:tc>
          <w:tcPr>
            <w:tcW w:w="1838" w:type="dxa"/>
            <w:vMerge/>
            <w:shd w:val="clear" w:color="auto" w:fill="D9D9D9" w:themeFill="background1" w:themeFillShade="D9"/>
          </w:tcPr>
          <w:p w14:paraId="5B11F727" w14:textId="77777777" w:rsidR="005F0A7B" w:rsidRPr="000E2C68" w:rsidRDefault="005F0A7B" w:rsidP="00B5357F">
            <w:pPr>
              <w:spacing w:after="0" w:line="240" w:lineRule="auto"/>
              <w:ind w:left="426" w:hanging="426"/>
              <w:rPr>
                <w:rFonts w:ascii="Arial" w:hAnsi="Arial" w:cs="Arial"/>
                <w:sz w:val="24"/>
                <w:szCs w:val="24"/>
              </w:rPr>
            </w:pPr>
          </w:p>
        </w:tc>
        <w:tc>
          <w:tcPr>
            <w:tcW w:w="1559" w:type="dxa"/>
            <w:shd w:val="clear" w:color="auto" w:fill="D9D9D9" w:themeFill="background1" w:themeFillShade="D9"/>
          </w:tcPr>
          <w:p w14:paraId="5B436789" w14:textId="3A417D50" w:rsidR="005F0A7B" w:rsidRPr="005F0A7B" w:rsidRDefault="005F0A7B" w:rsidP="005F0A7B">
            <w:pPr>
              <w:spacing w:after="0" w:line="240" w:lineRule="auto"/>
              <w:ind w:left="426" w:hanging="426"/>
              <w:jc w:val="center"/>
              <w:rPr>
                <w:rFonts w:ascii="Arial Narrow" w:hAnsi="Arial Narrow" w:cs="Arial"/>
                <w:sz w:val="28"/>
                <w:szCs w:val="28"/>
              </w:rPr>
            </w:pPr>
            <w:r w:rsidRPr="005F0A7B">
              <w:rPr>
                <w:rFonts w:ascii="Arial Narrow" w:hAnsi="Arial Narrow"/>
                <w:sz w:val="28"/>
                <w:szCs w:val="28"/>
              </w:rPr>
              <w:t>K.08</w:t>
            </w:r>
          </w:p>
        </w:tc>
        <w:tc>
          <w:tcPr>
            <w:tcW w:w="7640" w:type="dxa"/>
            <w:shd w:val="clear" w:color="auto" w:fill="D9D9D9" w:themeFill="background1" w:themeFillShade="D9"/>
          </w:tcPr>
          <w:p w14:paraId="43E7E0D7" w14:textId="7D7147C4" w:rsidR="005F0A7B" w:rsidRPr="005F0A7B" w:rsidRDefault="005F0A7B" w:rsidP="00B5357F">
            <w:pPr>
              <w:pStyle w:val="ListParagraph"/>
              <w:spacing w:after="0" w:line="240" w:lineRule="auto"/>
              <w:ind w:left="426" w:hanging="426"/>
              <w:rPr>
                <w:rFonts w:ascii="Arial Narrow" w:hAnsi="Arial Narrow" w:cs="Arial"/>
                <w:sz w:val="24"/>
                <w:szCs w:val="24"/>
              </w:rPr>
            </w:pPr>
            <w:r w:rsidRPr="005F0A7B">
              <w:rPr>
                <w:rFonts w:ascii="Arial Narrow" w:hAnsi="Arial Narrow"/>
                <w:sz w:val="24"/>
                <w:szCs w:val="24"/>
              </w:rPr>
              <w:t>Radiologi Kedokteran Gigi</w:t>
            </w:r>
          </w:p>
        </w:tc>
      </w:tr>
      <w:tr w:rsidR="00892650" w:rsidRPr="000E2C68" w14:paraId="72FB8F5D" w14:textId="77777777" w:rsidTr="0041438D">
        <w:tc>
          <w:tcPr>
            <w:tcW w:w="11037" w:type="dxa"/>
            <w:gridSpan w:val="3"/>
            <w:shd w:val="clear" w:color="auto" w:fill="auto"/>
          </w:tcPr>
          <w:p w14:paraId="620B9FBA" w14:textId="58867BF6" w:rsidR="00892650" w:rsidRPr="00892650" w:rsidRDefault="00892650" w:rsidP="00892650">
            <w:pPr>
              <w:pStyle w:val="ListParagraph"/>
              <w:spacing w:after="0" w:line="240" w:lineRule="auto"/>
              <w:ind w:left="426" w:hanging="426"/>
              <w:jc w:val="center"/>
              <w:rPr>
                <w:rFonts w:ascii="Arial Narrow" w:hAnsi="Arial Narrow"/>
                <w:sz w:val="40"/>
                <w:szCs w:val="40"/>
              </w:rPr>
            </w:pPr>
            <w:r w:rsidRPr="00892650">
              <w:rPr>
                <w:rFonts w:ascii="Arial" w:hAnsi="Arial" w:cs="Arial"/>
                <w:b/>
                <w:sz w:val="40"/>
                <w:szCs w:val="40"/>
                <w:lang w:val="id-ID"/>
              </w:rPr>
              <w:t>SOAL</w:t>
            </w:r>
          </w:p>
        </w:tc>
      </w:tr>
      <w:tr w:rsidR="005F0A7B" w:rsidRPr="000E2C68" w14:paraId="5C3DEA71" w14:textId="77777777" w:rsidTr="00967112">
        <w:trPr>
          <w:trHeight w:val="2616"/>
        </w:trPr>
        <w:tc>
          <w:tcPr>
            <w:tcW w:w="1838" w:type="dxa"/>
            <w:vMerge w:val="restart"/>
          </w:tcPr>
          <w:p w14:paraId="7E0A66CC" w14:textId="77777777" w:rsidR="005F0A7B" w:rsidRPr="005F0A7B" w:rsidRDefault="005F0A7B" w:rsidP="00B5357F">
            <w:pPr>
              <w:spacing w:after="0" w:line="240" w:lineRule="auto"/>
              <w:ind w:left="426" w:hanging="426"/>
              <w:rPr>
                <w:rFonts w:ascii="Arial" w:hAnsi="Arial" w:cs="Arial"/>
                <w:b/>
                <w:sz w:val="24"/>
                <w:szCs w:val="24"/>
                <w:lang w:val="id-ID"/>
              </w:rPr>
            </w:pPr>
          </w:p>
          <w:p w14:paraId="2D3C63D1" w14:textId="77777777" w:rsidR="005F0A7B" w:rsidRPr="005F0A7B" w:rsidRDefault="005F0A7B" w:rsidP="005F0A7B">
            <w:pPr>
              <w:spacing w:after="0" w:line="240" w:lineRule="auto"/>
              <w:ind w:left="426" w:hanging="426"/>
              <w:jc w:val="center"/>
              <w:rPr>
                <w:rFonts w:ascii="Arial" w:hAnsi="Arial" w:cs="Arial"/>
                <w:b/>
                <w:sz w:val="24"/>
                <w:szCs w:val="24"/>
                <w:lang w:val="id-ID"/>
              </w:rPr>
            </w:pPr>
          </w:p>
          <w:p w14:paraId="00CE0F96" w14:textId="77777777" w:rsidR="005F0A7B" w:rsidRPr="005F0A7B" w:rsidRDefault="005F0A7B" w:rsidP="005F0A7B">
            <w:pPr>
              <w:spacing w:after="0" w:line="240" w:lineRule="auto"/>
              <w:ind w:left="426" w:hanging="426"/>
              <w:jc w:val="center"/>
              <w:rPr>
                <w:rFonts w:ascii="Arial" w:hAnsi="Arial" w:cs="Arial"/>
                <w:b/>
                <w:sz w:val="24"/>
                <w:szCs w:val="24"/>
                <w:lang w:val="id-ID"/>
              </w:rPr>
            </w:pPr>
          </w:p>
          <w:p w14:paraId="7C38ABFB" w14:textId="77777777" w:rsidR="005F0A7B" w:rsidRPr="005F0A7B" w:rsidRDefault="005F0A7B" w:rsidP="005F0A7B">
            <w:pPr>
              <w:spacing w:after="0" w:line="240" w:lineRule="auto"/>
              <w:ind w:left="426" w:hanging="426"/>
              <w:jc w:val="center"/>
              <w:rPr>
                <w:rFonts w:ascii="Arial" w:hAnsi="Arial" w:cs="Arial"/>
                <w:b/>
                <w:sz w:val="24"/>
                <w:szCs w:val="24"/>
                <w:lang w:val="id-ID"/>
              </w:rPr>
            </w:pPr>
          </w:p>
          <w:p w14:paraId="252AA8C2" w14:textId="77777777" w:rsidR="005F0A7B" w:rsidRPr="005F0A7B" w:rsidRDefault="005F0A7B" w:rsidP="005F0A7B">
            <w:pPr>
              <w:spacing w:after="0" w:line="240" w:lineRule="auto"/>
              <w:ind w:left="426" w:hanging="426"/>
              <w:jc w:val="center"/>
              <w:rPr>
                <w:rFonts w:ascii="Arial" w:hAnsi="Arial" w:cs="Arial"/>
                <w:b/>
                <w:sz w:val="24"/>
                <w:szCs w:val="24"/>
                <w:lang w:val="id-ID"/>
              </w:rPr>
            </w:pPr>
          </w:p>
          <w:p w14:paraId="7098E122" w14:textId="77777777" w:rsidR="005F0A7B" w:rsidRPr="005F0A7B" w:rsidRDefault="005F0A7B" w:rsidP="005F0A7B">
            <w:pPr>
              <w:spacing w:after="0" w:line="240" w:lineRule="auto"/>
              <w:ind w:left="426" w:hanging="426"/>
              <w:jc w:val="center"/>
              <w:rPr>
                <w:rFonts w:ascii="Arial" w:hAnsi="Arial" w:cs="Arial"/>
                <w:b/>
                <w:sz w:val="24"/>
                <w:szCs w:val="24"/>
                <w:lang w:val="id-ID"/>
              </w:rPr>
            </w:pPr>
          </w:p>
          <w:p w14:paraId="3401BA35" w14:textId="77777777" w:rsidR="005F0A7B" w:rsidRPr="005F0A7B" w:rsidRDefault="005F0A7B" w:rsidP="005F0A7B">
            <w:pPr>
              <w:spacing w:after="0" w:line="240" w:lineRule="auto"/>
              <w:ind w:left="426" w:hanging="426"/>
              <w:jc w:val="center"/>
              <w:rPr>
                <w:rFonts w:ascii="Arial" w:hAnsi="Arial" w:cs="Arial"/>
                <w:b/>
                <w:sz w:val="24"/>
                <w:szCs w:val="24"/>
                <w:lang w:val="id-ID"/>
              </w:rPr>
            </w:pPr>
          </w:p>
          <w:p w14:paraId="4151499D" w14:textId="77777777" w:rsidR="005F0A7B" w:rsidRPr="005F0A7B" w:rsidRDefault="005F0A7B" w:rsidP="005F0A7B">
            <w:pPr>
              <w:spacing w:after="0" w:line="240" w:lineRule="auto"/>
              <w:ind w:left="426" w:hanging="426"/>
              <w:jc w:val="center"/>
              <w:rPr>
                <w:rFonts w:ascii="Arial" w:hAnsi="Arial" w:cs="Arial"/>
                <w:b/>
                <w:sz w:val="24"/>
                <w:szCs w:val="24"/>
                <w:lang w:val="id-ID"/>
              </w:rPr>
            </w:pPr>
          </w:p>
          <w:p w14:paraId="6681D503" w14:textId="77777777" w:rsidR="005F0A7B" w:rsidRPr="005F0A7B" w:rsidRDefault="005F0A7B" w:rsidP="005F0A7B">
            <w:pPr>
              <w:spacing w:after="0" w:line="240" w:lineRule="auto"/>
              <w:ind w:left="426" w:hanging="426"/>
              <w:jc w:val="center"/>
              <w:rPr>
                <w:rFonts w:ascii="Arial" w:hAnsi="Arial" w:cs="Arial"/>
                <w:b/>
                <w:sz w:val="24"/>
                <w:szCs w:val="24"/>
                <w:lang w:val="id-ID"/>
              </w:rPr>
            </w:pPr>
          </w:p>
          <w:p w14:paraId="1DD5D126" w14:textId="77777777" w:rsidR="005F0A7B" w:rsidRPr="005F0A7B" w:rsidRDefault="005F0A7B" w:rsidP="005F0A7B">
            <w:pPr>
              <w:spacing w:after="0" w:line="240" w:lineRule="auto"/>
              <w:ind w:left="426" w:hanging="426"/>
              <w:jc w:val="center"/>
              <w:rPr>
                <w:rFonts w:ascii="Arial" w:hAnsi="Arial" w:cs="Arial"/>
                <w:b/>
                <w:sz w:val="24"/>
                <w:szCs w:val="24"/>
                <w:lang w:val="id-ID"/>
              </w:rPr>
            </w:pPr>
          </w:p>
          <w:p w14:paraId="1608EB0D" w14:textId="091A7EFE" w:rsidR="005F0A7B" w:rsidRPr="005F0A7B" w:rsidRDefault="005F0A7B" w:rsidP="005F0A7B">
            <w:pPr>
              <w:spacing w:after="0" w:line="240" w:lineRule="auto"/>
              <w:ind w:left="426" w:hanging="426"/>
              <w:jc w:val="center"/>
              <w:rPr>
                <w:rFonts w:ascii="Arial" w:hAnsi="Arial" w:cs="Arial"/>
                <w:b/>
                <w:sz w:val="24"/>
                <w:szCs w:val="24"/>
                <w:lang w:val="id-ID"/>
              </w:rPr>
            </w:pPr>
          </w:p>
        </w:tc>
        <w:tc>
          <w:tcPr>
            <w:tcW w:w="1559" w:type="dxa"/>
          </w:tcPr>
          <w:p w14:paraId="2A929D52" w14:textId="77777777" w:rsidR="00056D30" w:rsidRDefault="00056D30" w:rsidP="00B5357F">
            <w:pPr>
              <w:spacing w:after="0" w:line="240" w:lineRule="auto"/>
              <w:ind w:left="426" w:hanging="426"/>
              <w:rPr>
                <w:rFonts w:ascii="Arial" w:hAnsi="Arial" w:cs="Arial"/>
                <w:b/>
                <w:sz w:val="24"/>
                <w:szCs w:val="24"/>
                <w:lang w:val="id-ID"/>
              </w:rPr>
            </w:pPr>
          </w:p>
          <w:p w14:paraId="55AA134D" w14:textId="77777777" w:rsidR="00056D30" w:rsidRDefault="00056D30" w:rsidP="00B5357F">
            <w:pPr>
              <w:spacing w:after="0" w:line="240" w:lineRule="auto"/>
              <w:ind w:left="426" w:hanging="426"/>
              <w:rPr>
                <w:rFonts w:ascii="Arial" w:hAnsi="Arial" w:cs="Arial"/>
                <w:b/>
                <w:sz w:val="24"/>
                <w:szCs w:val="24"/>
                <w:lang w:val="id-ID"/>
              </w:rPr>
            </w:pPr>
          </w:p>
          <w:p w14:paraId="6F2E136F" w14:textId="77777777" w:rsidR="005F0A7B" w:rsidRPr="00056D30" w:rsidRDefault="005F0A7B" w:rsidP="00B5357F">
            <w:pPr>
              <w:spacing w:after="0" w:line="240" w:lineRule="auto"/>
              <w:ind w:left="426" w:hanging="426"/>
              <w:rPr>
                <w:rFonts w:ascii="Arial" w:hAnsi="Arial" w:cs="Arial"/>
                <w:b/>
                <w:sz w:val="24"/>
                <w:szCs w:val="24"/>
              </w:rPr>
            </w:pPr>
            <w:r w:rsidRPr="00056D30">
              <w:rPr>
                <w:rFonts w:ascii="Arial" w:hAnsi="Arial" w:cs="Arial"/>
                <w:b/>
                <w:sz w:val="24"/>
                <w:szCs w:val="24"/>
                <w:lang w:val="id-ID"/>
              </w:rPr>
              <w:t>Vignette</w:t>
            </w:r>
          </w:p>
          <w:p w14:paraId="55AC6EA0" w14:textId="77777777" w:rsidR="005F0A7B" w:rsidRPr="00056D30" w:rsidRDefault="005F0A7B" w:rsidP="00B5357F">
            <w:pPr>
              <w:spacing w:after="0" w:line="240" w:lineRule="auto"/>
              <w:ind w:left="426" w:hanging="426"/>
              <w:rPr>
                <w:rFonts w:ascii="Arial" w:hAnsi="Arial" w:cs="Arial"/>
                <w:b/>
                <w:sz w:val="24"/>
                <w:szCs w:val="24"/>
              </w:rPr>
            </w:pPr>
          </w:p>
          <w:p w14:paraId="531CE024" w14:textId="77777777" w:rsidR="005F0A7B" w:rsidRPr="00056D30" w:rsidRDefault="005F0A7B" w:rsidP="00B5357F">
            <w:pPr>
              <w:spacing w:after="0" w:line="240" w:lineRule="auto"/>
              <w:ind w:left="426" w:hanging="426"/>
              <w:rPr>
                <w:rFonts w:ascii="Arial" w:hAnsi="Arial" w:cs="Arial"/>
                <w:b/>
                <w:sz w:val="24"/>
                <w:szCs w:val="24"/>
              </w:rPr>
            </w:pPr>
          </w:p>
        </w:tc>
        <w:tc>
          <w:tcPr>
            <w:tcW w:w="7640" w:type="dxa"/>
          </w:tcPr>
          <w:p w14:paraId="30DA21C6" w14:textId="77777777" w:rsidR="000A72E1" w:rsidRPr="00967112" w:rsidRDefault="000A72E1" w:rsidP="000A7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line="240" w:lineRule="auto"/>
              <w:rPr>
                <w:rFonts w:ascii="Arial Narrow" w:hAnsi="Arial Narrow" w:cs="Verdana"/>
                <w:color w:val="000000"/>
                <w:sz w:val="28"/>
                <w:szCs w:val="28"/>
              </w:rPr>
            </w:pPr>
            <w:r w:rsidRPr="00967112">
              <w:rPr>
                <w:rFonts w:ascii="Arial Narrow" w:hAnsi="Arial Narrow" w:cs="Verdana"/>
                <w:color w:val="000000"/>
                <w:sz w:val="28"/>
                <w:szCs w:val="28"/>
              </w:rPr>
              <w:t>Seorang laki-laki berusia 25 tahun datang dengan keluhan gigi belakang kanan berlubang dan telah dilakukan perawatan. Sekarang ingin ditambal dengan bahan yang kuat, sewarna gigi tetapi ekonomis. Pemeriksaan intra oral: gigi 14 sudah dilakukan perawatan saluran akar, tes perkusi negatif, tes tekan negatif, mobiliti negatif. Pemeriksaan radiografi: tampak pengisian saluran akar gigi 14 hermetis tanpa kelainan periapikal dan kelainan periodontal.</w:t>
            </w:r>
          </w:p>
          <w:p w14:paraId="15CFB420" w14:textId="6108FCE1" w:rsidR="005F0A7B" w:rsidRPr="00967112" w:rsidRDefault="005F0A7B" w:rsidP="005F0A7B">
            <w:pPr>
              <w:pStyle w:val="NormalWeb"/>
              <w:jc w:val="both"/>
              <w:rPr>
                <w:rFonts w:ascii="Arial Narrow" w:hAnsi="Arial Narrow" w:cs="Arial"/>
                <w:sz w:val="28"/>
                <w:szCs w:val="28"/>
              </w:rPr>
            </w:pPr>
          </w:p>
        </w:tc>
      </w:tr>
      <w:tr w:rsidR="005F0A7B" w:rsidRPr="000E2C68" w14:paraId="623FE8E8" w14:textId="77777777" w:rsidTr="005F0A7B">
        <w:trPr>
          <w:trHeight w:val="98"/>
        </w:trPr>
        <w:tc>
          <w:tcPr>
            <w:tcW w:w="1838" w:type="dxa"/>
            <w:vMerge/>
          </w:tcPr>
          <w:p w14:paraId="4E57E171" w14:textId="77777777" w:rsidR="005F0A7B" w:rsidRPr="000E2C68" w:rsidRDefault="005F0A7B" w:rsidP="00B5357F">
            <w:pPr>
              <w:spacing w:after="0" w:line="240" w:lineRule="auto"/>
              <w:ind w:left="426" w:hanging="426"/>
              <w:rPr>
                <w:rFonts w:ascii="Arial" w:hAnsi="Arial" w:cs="Arial"/>
                <w:sz w:val="24"/>
                <w:szCs w:val="24"/>
                <w:lang w:val="id-ID"/>
              </w:rPr>
            </w:pPr>
          </w:p>
        </w:tc>
        <w:tc>
          <w:tcPr>
            <w:tcW w:w="1559" w:type="dxa"/>
          </w:tcPr>
          <w:p w14:paraId="1C709793" w14:textId="77777777" w:rsidR="005F0A7B" w:rsidRDefault="005F0A7B" w:rsidP="00B5357F">
            <w:pPr>
              <w:spacing w:after="0" w:line="240" w:lineRule="auto"/>
              <w:ind w:left="426" w:hanging="426"/>
              <w:rPr>
                <w:rFonts w:ascii="Arial" w:hAnsi="Arial" w:cs="Arial"/>
                <w:sz w:val="24"/>
                <w:szCs w:val="24"/>
              </w:rPr>
            </w:pPr>
            <w:r w:rsidRPr="000E2C68">
              <w:rPr>
                <w:rFonts w:ascii="Arial" w:hAnsi="Arial" w:cs="Arial"/>
                <w:sz w:val="24"/>
                <w:szCs w:val="24"/>
                <w:lang w:val="id-ID"/>
              </w:rPr>
              <w:t>Pertanyaan</w:t>
            </w:r>
          </w:p>
          <w:p w14:paraId="2673AEFB" w14:textId="77777777" w:rsidR="005F0A7B" w:rsidRPr="008A6A49" w:rsidRDefault="005F0A7B" w:rsidP="00B5357F">
            <w:pPr>
              <w:spacing w:after="0" w:line="240" w:lineRule="auto"/>
              <w:ind w:left="426" w:hanging="426"/>
              <w:rPr>
                <w:rFonts w:ascii="Arial" w:hAnsi="Arial" w:cs="Arial"/>
                <w:sz w:val="24"/>
                <w:szCs w:val="24"/>
              </w:rPr>
            </w:pPr>
          </w:p>
        </w:tc>
        <w:tc>
          <w:tcPr>
            <w:tcW w:w="7640" w:type="dxa"/>
          </w:tcPr>
          <w:p w14:paraId="3F0C9F16" w14:textId="63963459" w:rsidR="005F0A7B" w:rsidRPr="00967112" w:rsidRDefault="000A72E1" w:rsidP="00B5357F">
            <w:pPr>
              <w:pStyle w:val="NormalWeb"/>
              <w:ind w:left="426" w:hanging="426"/>
              <w:rPr>
                <w:rFonts w:ascii="Arial Narrow" w:hAnsi="Arial Narrow" w:cs="Arial"/>
                <w:sz w:val="28"/>
                <w:szCs w:val="28"/>
              </w:rPr>
            </w:pPr>
            <w:r w:rsidRPr="00967112">
              <w:rPr>
                <w:rFonts w:ascii="Arial Narrow" w:hAnsi="Arial Narrow" w:cs="Verdana"/>
                <w:color w:val="070707"/>
                <w:sz w:val="28"/>
                <w:szCs w:val="28"/>
              </w:rPr>
              <w:t>Apakah bahan restorasi yang paling tepat pada kasus tersebut ?</w:t>
            </w:r>
          </w:p>
        </w:tc>
      </w:tr>
      <w:tr w:rsidR="005F0A7B" w:rsidRPr="000E2C68" w14:paraId="769EF23B" w14:textId="77777777" w:rsidTr="005F0A7B">
        <w:tc>
          <w:tcPr>
            <w:tcW w:w="1838" w:type="dxa"/>
            <w:vMerge/>
          </w:tcPr>
          <w:p w14:paraId="48D6E4EC" w14:textId="77777777" w:rsidR="005F0A7B" w:rsidRPr="000E2C68" w:rsidRDefault="005F0A7B" w:rsidP="00B5357F">
            <w:pPr>
              <w:spacing w:after="0" w:line="240" w:lineRule="auto"/>
              <w:ind w:left="426" w:hanging="426"/>
              <w:rPr>
                <w:rFonts w:ascii="Arial" w:hAnsi="Arial" w:cs="Arial"/>
                <w:sz w:val="24"/>
                <w:szCs w:val="24"/>
                <w:lang w:val="id-ID"/>
              </w:rPr>
            </w:pPr>
          </w:p>
        </w:tc>
        <w:tc>
          <w:tcPr>
            <w:tcW w:w="1559" w:type="dxa"/>
          </w:tcPr>
          <w:p w14:paraId="77190700" w14:textId="77777777" w:rsidR="005F0A7B" w:rsidRDefault="005F0A7B" w:rsidP="005F0A7B">
            <w:pPr>
              <w:spacing w:after="0" w:line="240" w:lineRule="auto"/>
              <w:rPr>
                <w:rFonts w:ascii="Arial" w:hAnsi="Arial" w:cs="Arial"/>
                <w:sz w:val="24"/>
                <w:szCs w:val="24"/>
              </w:rPr>
            </w:pPr>
            <w:r w:rsidRPr="000E2C68">
              <w:rPr>
                <w:rFonts w:ascii="Arial" w:hAnsi="Arial" w:cs="Arial"/>
                <w:sz w:val="24"/>
                <w:szCs w:val="24"/>
                <w:lang w:val="id-ID"/>
              </w:rPr>
              <w:t>Pilihan Jawaban</w:t>
            </w:r>
          </w:p>
          <w:p w14:paraId="162E7FF7" w14:textId="77777777" w:rsidR="005F0A7B" w:rsidRDefault="005F0A7B" w:rsidP="00B5357F">
            <w:pPr>
              <w:spacing w:after="0" w:line="240" w:lineRule="auto"/>
              <w:ind w:left="426" w:hanging="426"/>
              <w:rPr>
                <w:rFonts w:ascii="Arial" w:hAnsi="Arial" w:cs="Arial"/>
                <w:sz w:val="24"/>
                <w:szCs w:val="24"/>
              </w:rPr>
            </w:pPr>
          </w:p>
          <w:p w14:paraId="10EFEF0A" w14:textId="77777777" w:rsidR="005F0A7B" w:rsidRPr="008A6A49" w:rsidRDefault="005F0A7B" w:rsidP="005F0A7B">
            <w:pPr>
              <w:spacing w:after="0" w:line="240" w:lineRule="auto"/>
              <w:ind w:left="426" w:hanging="284"/>
              <w:rPr>
                <w:rFonts w:ascii="Arial" w:hAnsi="Arial" w:cs="Arial"/>
                <w:sz w:val="24"/>
                <w:szCs w:val="24"/>
              </w:rPr>
            </w:pPr>
          </w:p>
        </w:tc>
        <w:tc>
          <w:tcPr>
            <w:tcW w:w="7640" w:type="dxa"/>
          </w:tcPr>
          <w:p w14:paraId="4A291D29" w14:textId="77777777" w:rsidR="000A72E1" w:rsidRPr="00967112" w:rsidRDefault="000A72E1" w:rsidP="000A72E1">
            <w:pPr>
              <w:widowControl w:val="0"/>
              <w:numPr>
                <w:ilvl w:val="0"/>
                <w:numId w:val="19"/>
              </w:numPr>
              <w:tabs>
                <w:tab w:val="left" w:pos="20"/>
                <w:tab w:val="left" w:pos="6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31" w:hanging="632"/>
              <w:rPr>
                <w:rFonts w:ascii="Arial Narrow" w:hAnsi="Arial Narrow" w:cs="Verdana"/>
                <w:color w:val="000000"/>
                <w:sz w:val="28"/>
                <w:szCs w:val="28"/>
              </w:rPr>
            </w:pPr>
            <w:r w:rsidRPr="00967112">
              <w:rPr>
                <w:rFonts w:ascii="Arial Narrow" w:hAnsi="Arial Narrow" w:cs="Verdana"/>
                <w:color w:val="000000"/>
                <w:sz w:val="28"/>
                <w:szCs w:val="28"/>
              </w:rPr>
              <w:t xml:space="preserve">Porcelain Fused to Metal (PFM) </w:t>
            </w:r>
          </w:p>
          <w:p w14:paraId="26508D21" w14:textId="77777777" w:rsidR="000A72E1" w:rsidRPr="00967112" w:rsidRDefault="000A72E1" w:rsidP="000A72E1">
            <w:pPr>
              <w:widowControl w:val="0"/>
              <w:numPr>
                <w:ilvl w:val="0"/>
                <w:numId w:val="19"/>
              </w:numPr>
              <w:tabs>
                <w:tab w:val="left" w:pos="20"/>
                <w:tab w:val="left" w:pos="6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31" w:hanging="632"/>
              <w:rPr>
                <w:rFonts w:ascii="Arial Narrow" w:hAnsi="Arial Narrow" w:cs="Verdana"/>
                <w:color w:val="000000"/>
                <w:sz w:val="28"/>
                <w:szCs w:val="28"/>
              </w:rPr>
            </w:pPr>
            <w:r w:rsidRPr="00967112">
              <w:rPr>
                <w:rFonts w:ascii="Arial Narrow" w:hAnsi="Arial Narrow" w:cs="Verdana"/>
                <w:color w:val="000000"/>
                <w:sz w:val="28"/>
                <w:szCs w:val="28"/>
              </w:rPr>
              <w:t>Nickel Chromium</w:t>
            </w:r>
          </w:p>
          <w:p w14:paraId="7B42FFA7" w14:textId="77777777" w:rsidR="000A72E1" w:rsidRPr="00967112" w:rsidRDefault="000A72E1" w:rsidP="000A72E1">
            <w:pPr>
              <w:widowControl w:val="0"/>
              <w:numPr>
                <w:ilvl w:val="0"/>
                <w:numId w:val="19"/>
              </w:numPr>
              <w:tabs>
                <w:tab w:val="left" w:pos="20"/>
                <w:tab w:val="left" w:pos="6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31" w:hanging="632"/>
              <w:rPr>
                <w:rFonts w:ascii="Arial Narrow" w:hAnsi="Arial Narrow" w:cs="Verdana"/>
                <w:color w:val="000000"/>
                <w:sz w:val="28"/>
                <w:szCs w:val="28"/>
              </w:rPr>
            </w:pPr>
            <w:r w:rsidRPr="00967112">
              <w:rPr>
                <w:rFonts w:ascii="Arial Narrow" w:hAnsi="Arial Narrow" w:cs="Verdana"/>
                <w:color w:val="000000"/>
                <w:sz w:val="28"/>
                <w:szCs w:val="28"/>
              </w:rPr>
              <w:t>Cobalt Chromium</w:t>
            </w:r>
          </w:p>
          <w:p w14:paraId="5456B39C" w14:textId="77777777" w:rsidR="000A72E1" w:rsidRPr="00967112" w:rsidRDefault="000A72E1" w:rsidP="000A72E1">
            <w:pPr>
              <w:widowControl w:val="0"/>
              <w:numPr>
                <w:ilvl w:val="0"/>
                <w:numId w:val="19"/>
              </w:numPr>
              <w:tabs>
                <w:tab w:val="left" w:pos="20"/>
                <w:tab w:val="left" w:pos="6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31" w:hanging="632"/>
              <w:rPr>
                <w:rFonts w:ascii="Arial Narrow" w:hAnsi="Arial Narrow" w:cs="Verdana"/>
                <w:color w:val="000000"/>
                <w:sz w:val="28"/>
                <w:szCs w:val="28"/>
              </w:rPr>
            </w:pPr>
            <w:r w:rsidRPr="00967112">
              <w:rPr>
                <w:rFonts w:ascii="Arial Narrow" w:hAnsi="Arial Narrow" w:cs="Verdana"/>
                <w:color w:val="000000"/>
                <w:sz w:val="28"/>
                <w:szCs w:val="28"/>
              </w:rPr>
              <w:t>All porcelain</w:t>
            </w:r>
          </w:p>
          <w:p w14:paraId="13BA8C24" w14:textId="1D3550F3" w:rsidR="005F0A7B" w:rsidRPr="00967112" w:rsidRDefault="000A72E1" w:rsidP="000A72E1">
            <w:pPr>
              <w:widowControl w:val="0"/>
              <w:numPr>
                <w:ilvl w:val="0"/>
                <w:numId w:val="19"/>
              </w:numPr>
              <w:tabs>
                <w:tab w:val="left" w:pos="20"/>
                <w:tab w:val="left" w:pos="6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31" w:hanging="632"/>
              <w:rPr>
                <w:rFonts w:ascii="Arial Narrow" w:hAnsi="Arial Narrow" w:cs="Arial"/>
                <w:sz w:val="28"/>
                <w:szCs w:val="28"/>
              </w:rPr>
            </w:pPr>
            <w:r w:rsidRPr="00967112">
              <w:rPr>
                <w:rFonts w:ascii="Arial Narrow" w:hAnsi="Arial Narrow" w:cs="Verdana"/>
                <w:color w:val="000000"/>
                <w:sz w:val="28"/>
                <w:szCs w:val="28"/>
              </w:rPr>
              <w:t>Gold alloy</w:t>
            </w:r>
          </w:p>
        </w:tc>
      </w:tr>
      <w:tr w:rsidR="005F0A7B" w:rsidRPr="000E2C68" w14:paraId="2AA225D0" w14:textId="77777777" w:rsidTr="005F0A7B">
        <w:trPr>
          <w:trHeight w:val="591"/>
        </w:trPr>
        <w:tc>
          <w:tcPr>
            <w:tcW w:w="1838" w:type="dxa"/>
            <w:vMerge/>
          </w:tcPr>
          <w:p w14:paraId="4ABFACC5" w14:textId="77777777" w:rsidR="005F0A7B" w:rsidRPr="000E2C68" w:rsidRDefault="005F0A7B" w:rsidP="00B5357F">
            <w:pPr>
              <w:spacing w:after="0" w:line="240" w:lineRule="auto"/>
              <w:ind w:left="426" w:hanging="426"/>
              <w:rPr>
                <w:rFonts w:ascii="Arial" w:hAnsi="Arial" w:cs="Arial"/>
                <w:sz w:val="24"/>
                <w:szCs w:val="24"/>
                <w:lang w:val="id-ID"/>
              </w:rPr>
            </w:pPr>
          </w:p>
        </w:tc>
        <w:tc>
          <w:tcPr>
            <w:tcW w:w="1559" w:type="dxa"/>
          </w:tcPr>
          <w:p w14:paraId="3653D004" w14:textId="77777777" w:rsidR="005F0A7B" w:rsidRDefault="005F0A7B" w:rsidP="00B5357F">
            <w:pPr>
              <w:spacing w:after="0" w:line="240" w:lineRule="auto"/>
              <w:ind w:left="426" w:hanging="426"/>
              <w:rPr>
                <w:rFonts w:ascii="Arial" w:hAnsi="Arial" w:cs="Arial"/>
                <w:sz w:val="24"/>
                <w:szCs w:val="24"/>
              </w:rPr>
            </w:pPr>
            <w:r w:rsidRPr="000E2C68">
              <w:rPr>
                <w:rFonts w:ascii="Arial" w:hAnsi="Arial" w:cs="Arial"/>
                <w:sz w:val="24"/>
                <w:szCs w:val="24"/>
                <w:lang w:val="id-ID"/>
              </w:rPr>
              <w:t>Kunci</w:t>
            </w:r>
          </w:p>
          <w:p w14:paraId="48600A1C" w14:textId="77777777" w:rsidR="005F0A7B" w:rsidRPr="008A6A49" w:rsidRDefault="005F0A7B" w:rsidP="00B5357F">
            <w:pPr>
              <w:spacing w:after="0" w:line="240" w:lineRule="auto"/>
              <w:ind w:left="426" w:hanging="426"/>
              <w:rPr>
                <w:rFonts w:ascii="Arial" w:hAnsi="Arial" w:cs="Arial"/>
                <w:sz w:val="24"/>
                <w:szCs w:val="24"/>
              </w:rPr>
            </w:pPr>
          </w:p>
        </w:tc>
        <w:tc>
          <w:tcPr>
            <w:tcW w:w="7640" w:type="dxa"/>
          </w:tcPr>
          <w:p w14:paraId="2770BA27" w14:textId="5152C3A4" w:rsidR="005F0A7B" w:rsidRPr="000E2C68" w:rsidRDefault="000A72E1" w:rsidP="00B5357F">
            <w:pPr>
              <w:spacing w:after="0" w:line="240" w:lineRule="auto"/>
              <w:ind w:left="426" w:hanging="426"/>
              <w:rPr>
                <w:rFonts w:ascii="Arial" w:hAnsi="Arial" w:cs="Arial"/>
                <w:sz w:val="24"/>
                <w:szCs w:val="24"/>
              </w:rPr>
            </w:pPr>
            <w:r>
              <w:rPr>
                <w:rFonts w:ascii="Arial" w:hAnsi="Arial" w:cs="Arial"/>
                <w:sz w:val="24"/>
                <w:szCs w:val="24"/>
              </w:rPr>
              <w:t>A</w:t>
            </w:r>
          </w:p>
        </w:tc>
      </w:tr>
      <w:tr w:rsidR="00497375" w:rsidRPr="000E2C68" w14:paraId="68A2DC7C" w14:textId="77777777" w:rsidTr="005F0A7B">
        <w:trPr>
          <w:trHeight w:val="591"/>
        </w:trPr>
        <w:tc>
          <w:tcPr>
            <w:tcW w:w="1838" w:type="dxa"/>
            <w:vMerge/>
          </w:tcPr>
          <w:p w14:paraId="487E4DAC" w14:textId="77777777" w:rsidR="00497375" w:rsidRPr="000E2C68" w:rsidRDefault="00497375" w:rsidP="00B5357F">
            <w:pPr>
              <w:spacing w:after="0" w:line="240" w:lineRule="auto"/>
              <w:ind w:left="426" w:hanging="426"/>
              <w:rPr>
                <w:rFonts w:ascii="Arial" w:hAnsi="Arial" w:cs="Arial"/>
                <w:sz w:val="24"/>
                <w:szCs w:val="24"/>
                <w:lang w:val="id-ID"/>
              </w:rPr>
            </w:pPr>
          </w:p>
        </w:tc>
        <w:tc>
          <w:tcPr>
            <w:tcW w:w="1559" w:type="dxa"/>
          </w:tcPr>
          <w:p w14:paraId="30768B50" w14:textId="4AF17C4E" w:rsidR="00497375" w:rsidRPr="000E2C68" w:rsidRDefault="00497375" w:rsidP="00497375">
            <w:pPr>
              <w:spacing w:after="0" w:line="240" w:lineRule="auto"/>
              <w:rPr>
                <w:rFonts w:ascii="Arial" w:hAnsi="Arial" w:cs="Arial"/>
                <w:sz w:val="24"/>
                <w:szCs w:val="24"/>
                <w:lang w:val="id-ID"/>
              </w:rPr>
            </w:pPr>
            <w:r>
              <w:rPr>
                <w:rFonts w:ascii="Arial" w:hAnsi="Arial" w:cs="Arial"/>
                <w:sz w:val="24"/>
                <w:szCs w:val="24"/>
                <w:lang w:val="id-ID"/>
              </w:rPr>
              <w:t>Alasan jawaban</w:t>
            </w:r>
          </w:p>
        </w:tc>
        <w:tc>
          <w:tcPr>
            <w:tcW w:w="7640" w:type="dxa"/>
          </w:tcPr>
          <w:p w14:paraId="4ECB4F02" w14:textId="13FC1D31" w:rsidR="00497375" w:rsidRDefault="00497375" w:rsidP="00497375">
            <w:pPr>
              <w:spacing w:after="0" w:line="240" w:lineRule="auto"/>
              <w:rPr>
                <w:rFonts w:ascii="Arial" w:hAnsi="Arial" w:cs="Arial"/>
                <w:sz w:val="24"/>
                <w:szCs w:val="24"/>
              </w:rPr>
            </w:pPr>
          </w:p>
        </w:tc>
      </w:tr>
      <w:tr w:rsidR="005F0A7B" w:rsidRPr="000E2C68" w14:paraId="41E70F90" w14:textId="77777777" w:rsidTr="005F0A7B">
        <w:trPr>
          <w:trHeight w:val="591"/>
        </w:trPr>
        <w:tc>
          <w:tcPr>
            <w:tcW w:w="1838" w:type="dxa"/>
            <w:vMerge/>
          </w:tcPr>
          <w:p w14:paraId="29916685" w14:textId="77777777" w:rsidR="005F0A7B" w:rsidRPr="000E2C68" w:rsidRDefault="005F0A7B" w:rsidP="00B5357F">
            <w:pPr>
              <w:spacing w:after="0" w:line="240" w:lineRule="auto"/>
              <w:ind w:left="426" w:hanging="426"/>
              <w:rPr>
                <w:rFonts w:ascii="Arial" w:hAnsi="Arial" w:cs="Arial"/>
                <w:sz w:val="24"/>
                <w:szCs w:val="24"/>
                <w:lang w:val="id-ID"/>
              </w:rPr>
            </w:pPr>
          </w:p>
        </w:tc>
        <w:tc>
          <w:tcPr>
            <w:tcW w:w="1559" w:type="dxa"/>
          </w:tcPr>
          <w:p w14:paraId="4A16BA82" w14:textId="77777777" w:rsidR="005F0A7B" w:rsidRDefault="005F0A7B" w:rsidP="00B5357F">
            <w:pPr>
              <w:spacing w:after="0" w:line="240" w:lineRule="auto"/>
              <w:ind w:left="426" w:hanging="426"/>
              <w:rPr>
                <w:rFonts w:ascii="Arial" w:hAnsi="Arial" w:cs="Arial"/>
                <w:sz w:val="24"/>
                <w:szCs w:val="24"/>
              </w:rPr>
            </w:pPr>
            <w:r w:rsidRPr="000E2C68">
              <w:rPr>
                <w:rFonts w:ascii="Arial" w:hAnsi="Arial" w:cs="Arial"/>
                <w:sz w:val="24"/>
                <w:szCs w:val="24"/>
                <w:lang w:val="id-ID"/>
              </w:rPr>
              <w:t>Penulis soal</w:t>
            </w:r>
          </w:p>
          <w:p w14:paraId="64FDDDEC" w14:textId="77777777" w:rsidR="005F0A7B" w:rsidRPr="008A6A49" w:rsidRDefault="005F0A7B" w:rsidP="00B5357F">
            <w:pPr>
              <w:spacing w:after="0" w:line="240" w:lineRule="auto"/>
              <w:ind w:left="426" w:hanging="426"/>
              <w:rPr>
                <w:rFonts w:ascii="Arial" w:hAnsi="Arial" w:cs="Arial"/>
                <w:sz w:val="24"/>
                <w:szCs w:val="24"/>
              </w:rPr>
            </w:pPr>
          </w:p>
        </w:tc>
        <w:tc>
          <w:tcPr>
            <w:tcW w:w="7640" w:type="dxa"/>
          </w:tcPr>
          <w:p w14:paraId="7A37989F" w14:textId="03C62C4A" w:rsidR="005F0A7B" w:rsidRPr="00A762B8" w:rsidRDefault="005F0A7B" w:rsidP="00B5357F">
            <w:pPr>
              <w:spacing w:after="0" w:line="240" w:lineRule="auto"/>
              <w:ind w:left="426" w:hanging="426"/>
              <w:rPr>
                <w:rFonts w:ascii="Arial" w:hAnsi="Arial" w:cs="Arial"/>
                <w:sz w:val="24"/>
                <w:szCs w:val="24"/>
              </w:rPr>
            </w:pPr>
            <w:r>
              <w:rPr>
                <w:rFonts w:ascii="Arial" w:hAnsi="Arial" w:cs="Arial"/>
                <w:sz w:val="24"/>
                <w:szCs w:val="24"/>
              </w:rPr>
              <w:t>Drg. X</w:t>
            </w:r>
          </w:p>
        </w:tc>
      </w:tr>
      <w:tr w:rsidR="005F0A7B" w:rsidRPr="000E2C68" w14:paraId="479A2644" w14:textId="77777777" w:rsidTr="005F0A7B">
        <w:tc>
          <w:tcPr>
            <w:tcW w:w="1838" w:type="dxa"/>
            <w:vMerge/>
          </w:tcPr>
          <w:p w14:paraId="584CCE45" w14:textId="77777777" w:rsidR="005F0A7B" w:rsidRPr="000E2C68" w:rsidRDefault="005F0A7B" w:rsidP="00B5357F">
            <w:pPr>
              <w:spacing w:after="0" w:line="240" w:lineRule="auto"/>
              <w:ind w:left="426" w:hanging="426"/>
              <w:rPr>
                <w:rFonts w:ascii="Arial" w:hAnsi="Arial" w:cs="Arial"/>
                <w:sz w:val="24"/>
                <w:szCs w:val="24"/>
                <w:lang w:val="id-ID"/>
              </w:rPr>
            </w:pPr>
          </w:p>
        </w:tc>
        <w:tc>
          <w:tcPr>
            <w:tcW w:w="1559" w:type="dxa"/>
          </w:tcPr>
          <w:p w14:paraId="1592076F" w14:textId="77777777" w:rsidR="005F0A7B" w:rsidRPr="008A6A49" w:rsidRDefault="005F0A7B" w:rsidP="00056D30">
            <w:pPr>
              <w:spacing w:after="0" w:line="240" w:lineRule="auto"/>
              <w:rPr>
                <w:rFonts w:ascii="Arial" w:hAnsi="Arial" w:cs="Arial"/>
                <w:sz w:val="24"/>
                <w:szCs w:val="24"/>
              </w:rPr>
            </w:pPr>
            <w:r w:rsidRPr="000E2C68">
              <w:rPr>
                <w:rFonts w:ascii="Arial" w:hAnsi="Arial" w:cs="Arial"/>
                <w:sz w:val="24"/>
                <w:szCs w:val="24"/>
                <w:lang w:val="id-ID"/>
              </w:rPr>
              <w:t>Asal Institusi</w:t>
            </w:r>
          </w:p>
        </w:tc>
        <w:tc>
          <w:tcPr>
            <w:tcW w:w="7640" w:type="dxa"/>
          </w:tcPr>
          <w:p w14:paraId="1E33E30D" w14:textId="25313761" w:rsidR="005F0A7B" w:rsidRPr="00A762B8" w:rsidRDefault="005F0A7B" w:rsidP="005F0A7B">
            <w:pPr>
              <w:spacing w:after="0" w:line="240" w:lineRule="auto"/>
              <w:ind w:left="426" w:hanging="426"/>
              <w:rPr>
                <w:rFonts w:ascii="Arial" w:hAnsi="Arial" w:cs="Arial"/>
                <w:sz w:val="24"/>
                <w:szCs w:val="24"/>
              </w:rPr>
            </w:pPr>
            <w:r>
              <w:rPr>
                <w:rFonts w:ascii="Arial" w:hAnsi="Arial" w:cs="Arial"/>
                <w:sz w:val="24"/>
                <w:szCs w:val="24"/>
              </w:rPr>
              <w:t>FKG Y</w:t>
            </w:r>
          </w:p>
        </w:tc>
      </w:tr>
      <w:tr w:rsidR="005F0A7B" w:rsidRPr="000E2C68" w14:paraId="3506E4AE" w14:textId="77777777" w:rsidTr="00056D30">
        <w:trPr>
          <w:trHeight w:val="519"/>
        </w:trPr>
        <w:tc>
          <w:tcPr>
            <w:tcW w:w="1838" w:type="dxa"/>
            <w:vMerge/>
          </w:tcPr>
          <w:p w14:paraId="7FBACF8C" w14:textId="77777777" w:rsidR="005F0A7B" w:rsidRPr="000E2C68" w:rsidRDefault="005F0A7B" w:rsidP="00B5357F">
            <w:pPr>
              <w:spacing w:after="0" w:line="240" w:lineRule="auto"/>
              <w:ind w:left="426" w:hanging="426"/>
              <w:rPr>
                <w:rFonts w:ascii="Arial" w:hAnsi="Arial" w:cs="Arial"/>
                <w:sz w:val="24"/>
                <w:szCs w:val="24"/>
                <w:lang w:val="id-ID"/>
              </w:rPr>
            </w:pPr>
          </w:p>
        </w:tc>
        <w:tc>
          <w:tcPr>
            <w:tcW w:w="1559" w:type="dxa"/>
          </w:tcPr>
          <w:p w14:paraId="3CB92DB0" w14:textId="77777777" w:rsidR="005F0A7B" w:rsidRDefault="005F0A7B" w:rsidP="00B5357F">
            <w:pPr>
              <w:spacing w:after="0" w:line="240" w:lineRule="auto"/>
              <w:ind w:left="426" w:hanging="426"/>
              <w:rPr>
                <w:rFonts w:ascii="Arial" w:hAnsi="Arial" w:cs="Arial"/>
                <w:sz w:val="24"/>
                <w:szCs w:val="24"/>
              </w:rPr>
            </w:pPr>
            <w:r w:rsidRPr="000E2C68">
              <w:rPr>
                <w:rFonts w:ascii="Arial" w:hAnsi="Arial" w:cs="Arial"/>
                <w:sz w:val="24"/>
                <w:szCs w:val="24"/>
                <w:lang w:val="id-ID"/>
              </w:rPr>
              <w:t>Referensi</w:t>
            </w:r>
          </w:p>
          <w:p w14:paraId="271A8E48" w14:textId="77777777" w:rsidR="005F0A7B" w:rsidRPr="008A6A49" w:rsidRDefault="005F0A7B" w:rsidP="00B5357F">
            <w:pPr>
              <w:spacing w:after="0" w:line="240" w:lineRule="auto"/>
              <w:ind w:left="426" w:hanging="426"/>
              <w:rPr>
                <w:rFonts w:ascii="Arial" w:hAnsi="Arial" w:cs="Arial"/>
                <w:sz w:val="24"/>
                <w:szCs w:val="24"/>
              </w:rPr>
            </w:pPr>
          </w:p>
        </w:tc>
        <w:tc>
          <w:tcPr>
            <w:tcW w:w="7640" w:type="dxa"/>
          </w:tcPr>
          <w:p w14:paraId="40D135BA" w14:textId="49F8A9C8" w:rsidR="005F0A7B" w:rsidRPr="000E2C68" w:rsidRDefault="005F0A7B" w:rsidP="00B5357F">
            <w:pPr>
              <w:spacing w:after="0" w:line="240" w:lineRule="auto"/>
              <w:ind w:left="426" w:hanging="426"/>
              <w:rPr>
                <w:rFonts w:ascii="Arial" w:hAnsi="Arial" w:cs="Arial"/>
                <w:bCs/>
                <w:sz w:val="24"/>
                <w:szCs w:val="24"/>
              </w:rPr>
            </w:pPr>
          </w:p>
        </w:tc>
      </w:tr>
    </w:tbl>
    <w:p w14:paraId="6C265CBA" w14:textId="77777777" w:rsidR="005F0A7B" w:rsidRDefault="005F0A7B" w:rsidP="00A224A2">
      <w:pPr>
        <w:rPr>
          <w:rFonts w:ascii="Arial" w:hAnsi="Arial" w:cs="Arial"/>
          <w:sz w:val="24"/>
          <w:szCs w:val="24"/>
        </w:rPr>
      </w:pPr>
    </w:p>
    <w:p w14:paraId="16C03945" w14:textId="77777777" w:rsidR="005F0A7B" w:rsidRDefault="005F0A7B" w:rsidP="00A224A2">
      <w:pPr>
        <w:rPr>
          <w:rFonts w:ascii="Arial" w:hAnsi="Arial" w:cs="Arial"/>
          <w:sz w:val="24"/>
          <w:szCs w:val="24"/>
        </w:rPr>
      </w:pPr>
    </w:p>
    <w:p w14:paraId="532E9FC1" w14:textId="77777777" w:rsidR="00B51025" w:rsidRPr="000E2C68" w:rsidRDefault="00B51025">
      <w:pPr>
        <w:rPr>
          <w:rFonts w:ascii="Arial" w:hAnsi="Arial" w:cs="Arial"/>
          <w:sz w:val="24"/>
          <w:szCs w:val="24"/>
        </w:rPr>
      </w:pPr>
    </w:p>
    <w:p w14:paraId="3EB38D73" w14:textId="77777777" w:rsidR="000E2C68" w:rsidRPr="000E2C68" w:rsidRDefault="000E2C68">
      <w:pPr>
        <w:rPr>
          <w:rFonts w:ascii="Arial" w:hAnsi="Arial" w:cs="Arial"/>
          <w:sz w:val="24"/>
          <w:szCs w:val="24"/>
        </w:rPr>
      </w:pPr>
    </w:p>
    <w:p w14:paraId="69AC5488" w14:textId="77777777" w:rsidR="00F8758F" w:rsidRPr="000E2C68" w:rsidRDefault="00F8758F">
      <w:pPr>
        <w:rPr>
          <w:rFonts w:ascii="Arial" w:hAnsi="Arial" w:cs="Arial"/>
          <w:sz w:val="24"/>
          <w:szCs w:val="24"/>
        </w:rPr>
      </w:pPr>
      <w:bookmarkStart w:id="0" w:name="_GoBack"/>
      <w:bookmarkEnd w:id="0"/>
    </w:p>
    <w:tbl>
      <w:tblPr>
        <w:tblpPr w:leftFromText="180" w:rightFromText="180" w:vertAnchor="text" w:horzAnchor="page" w:tblpX="383" w:tblpY="5"/>
        <w:tblW w:w="1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559"/>
        <w:gridCol w:w="7640"/>
      </w:tblGrid>
      <w:tr w:rsidR="00061957" w:rsidRPr="000E2C68" w14:paraId="2CEE22EA" w14:textId="77777777" w:rsidTr="003B4476">
        <w:trPr>
          <w:trHeight w:val="1178"/>
        </w:trPr>
        <w:tc>
          <w:tcPr>
            <w:tcW w:w="1838" w:type="dxa"/>
          </w:tcPr>
          <w:p w14:paraId="3BB26604" w14:textId="77777777" w:rsidR="00061957" w:rsidRPr="00D4501E" w:rsidRDefault="00061957" w:rsidP="003B4476">
            <w:pPr>
              <w:spacing w:after="0" w:line="240" w:lineRule="auto"/>
              <w:jc w:val="center"/>
              <w:rPr>
                <w:rFonts w:ascii="Arial" w:hAnsi="Arial" w:cs="Arial"/>
                <w:b/>
                <w:sz w:val="24"/>
                <w:szCs w:val="24"/>
                <w:lang w:val="id-ID"/>
              </w:rPr>
            </w:pPr>
            <w:r w:rsidRPr="000E2C68">
              <w:rPr>
                <w:rFonts w:ascii="Arial" w:hAnsi="Arial" w:cs="Arial"/>
                <w:sz w:val="24"/>
                <w:szCs w:val="24"/>
                <w:lang w:val="id-ID"/>
              </w:rPr>
              <w:br w:type="page"/>
            </w:r>
            <w:r w:rsidRPr="00D4501E">
              <w:rPr>
                <w:rFonts w:ascii="Arial" w:hAnsi="Arial" w:cs="Arial"/>
                <w:b/>
                <w:sz w:val="24"/>
                <w:szCs w:val="24"/>
                <w:lang w:val="id-ID"/>
              </w:rPr>
              <w:t xml:space="preserve">TINJAUAN </w:t>
            </w:r>
            <w:r>
              <w:rPr>
                <w:rFonts w:ascii="Arial" w:hAnsi="Arial" w:cs="Arial"/>
                <w:b/>
                <w:sz w:val="24"/>
                <w:szCs w:val="24"/>
                <w:lang w:val="id-ID"/>
              </w:rPr>
              <w:t>BLUE PRINT</w:t>
            </w:r>
          </w:p>
        </w:tc>
        <w:tc>
          <w:tcPr>
            <w:tcW w:w="1559" w:type="dxa"/>
          </w:tcPr>
          <w:p w14:paraId="46006CE9" w14:textId="77777777" w:rsidR="00061957" w:rsidRPr="00D4501E" w:rsidRDefault="00061957" w:rsidP="003B4476">
            <w:pPr>
              <w:spacing w:after="0" w:line="240" w:lineRule="auto"/>
              <w:ind w:left="426" w:hanging="426"/>
              <w:jc w:val="center"/>
              <w:rPr>
                <w:rFonts w:ascii="Arial" w:hAnsi="Arial" w:cs="Arial"/>
                <w:b/>
                <w:sz w:val="24"/>
                <w:szCs w:val="24"/>
                <w:lang w:val="id-ID"/>
              </w:rPr>
            </w:pPr>
            <w:r w:rsidRPr="00D4501E">
              <w:rPr>
                <w:rFonts w:ascii="Arial" w:hAnsi="Arial" w:cs="Arial"/>
                <w:b/>
                <w:sz w:val="24"/>
                <w:szCs w:val="24"/>
                <w:lang w:val="id-ID"/>
              </w:rPr>
              <w:t>KODE</w:t>
            </w:r>
          </w:p>
          <w:p w14:paraId="195F0F19" w14:textId="77777777" w:rsidR="00061957" w:rsidRPr="000E2C68" w:rsidRDefault="00061957" w:rsidP="003B4476">
            <w:pPr>
              <w:spacing w:after="0" w:line="240" w:lineRule="auto"/>
              <w:jc w:val="center"/>
              <w:rPr>
                <w:rFonts w:ascii="Arial" w:hAnsi="Arial" w:cs="Arial"/>
                <w:sz w:val="24"/>
                <w:szCs w:val="24"/>
                <w:lang w:val="id-ID"/>
              </w:rPr>
            </w:pPr>
            <w:r>
              <w:rPr>
                <w:rFonts w:ascii="Arial" w:hAnsi="Arial" w:cs="Arial"/>
                <w:sz w:val="24"/>
                <w:szCs w:val="24"/>
                <w:lang w:val="id-ID"/>
              </w:rPr>
              <w:t>*</w:t>
            </w:r>
            <w:r>
              <w:rPr>
                <w:rFonts w:ascii="Arial" w:hAnsi="Arial" w:cs="Arial"/>
                <w:b/>
                <w:sz w:val="24"/>
                <w:szCs w:val="24"/>
                <w:lang w:val="id-ID"/>
              </w:rPr>
              <w:t>L</w:t>
            </w:r>
            <w:r w:rsidRPr="00196AC1">
              <w:rPr>
                <w:rFonts w:ascii="Arial" w:hAnsi="Arial" w:cs="Arial"/>
                <w:b/>
                <w:sz w:val="24"/>
                <w:szCs w:val="24"/>
                <w:lang w:val="id-ID"/>
              </w:rPr>
              <w:t>ingkari yang sesuai</w:t>
            </w:r>
          </w:p>
        </w:tc>
        <w:tc>
          <w:tcPr>
            <w:tcW w:w="7640" w:type="dxa"/>
            <w:vAlign w:val="center"/>
          </w:tcPr>
          <w:p w14:paraId="6ED2ED7F" w14:textId="77777777" w:rsidR="00061957" w:rsidRPr="00D4501E" w:rsidRDefault="00061957" w:rsidP="003B4476">
            <w:pPr>
              <w:spacing w:after="0" w:line="240" w:lineRule="auto"/>
              <w:ind w:left="426" w:hanging="426"/>
              <w:jc w:val="center"/>
              <w:rPr>
                <w:rFonts w:ascii="Arial" w:hAnsi="Arial" w:cs="Arial"/>
                <w:b/>
                <w:sz w:val="24"/>
                <w:szCs w:val="24"/>
              </w:rPr>
            </w:pPr>
            <w:r w:rsidRPr="00D4501E">
              <w:rPr>
                <w:rFonts w:ascii="Arial" w:hAnsi="Arial" w:cs="Arial"/>
                <w:b/>
                <w:sz w:val="24"/>
                <w:szCs w:val="24"/>
              </w:rPr>
              <w:t>KETERANGAN</w:t>
            </w:r>
            <w:r>
              <w:rPr>
                <w:rFonts w:ascii="Arial" w:hAnsi="Arial" w:cs="Arial"/>
                <w:b/>
                <w:sz w:val="24"/>
                <w:szCs w:val="24"/>
              </w:rPr>
              <w:t xml:space="preserve"> BLUEPRINT</w:t>
            </w:r>
          </w:p>
        </w:tc>
      </w:tr>
      <w:tr w:rsidR="00061957" w:rsidRPr="000E2C68" w14:paraId="3BCCFDE5" w14:textId="77777777" w:rsidTr="003B4476">
        <w:trPr>
          <w:trHeight w:val="320"/>
        </w:trPr>
        <w:tc>
          <w:tcPr>
            <w:tcW w:w="1838" w:type="dxa"/>
            <w:vMerge w:val="restart"/>
            <w:shd w:val="clear" w:color="auto" w:fill="F3F3F3"/>
            <w:vAlign w:val="center"/>
          </w:tcPr>
          <w:p w14:paraId="46BE3590" w14:textId="77777777" w:rsidR="00061957" w:rsidRPr="00D4501E" w:rsidRDefault="00061957" w:rsidP="003B4476">
            <w:pPr>
              <w:spacing w:after="0" w:line="240" w:lineRule="auto"/>
              <w:ind w:left="426" w:hanging="426"/>
              <w:rPr>
                <w:rFonts w:ascii="Arial" w:hAnsi="Arial" w:cs="Arial"/>
                <w:b/>
                <w:sz w:val="28"/>
                <w:szCs w:val="28"/>
              </w:rPr>
            </w:pPr>
            <w:r w:rsidRPr="00D4501E">
              <w:rPr>
                <w:rFonts w:ascii="Arial" w:hAnsi="Arial" w:cs="Arial"/>
                <w:b/>
                <w:sz w:val="28"/>
                <w:szCs w:val="28"/>
                <w:lang w:val="id-ID"/>
              </w:rPr>
              <w:t>Tinjauan 1</w:t>
            </w:r>
          </w:p>
          <w:p w14:paraId="0A19A4E4" w14:textId="77777777" w:rsidR="00061957" w:rsidRDefault="00061957" w:rsidP="003B4476">
            <w:pPr>
              <w:ind w:left="426" w:hanging="426"/>
              <w:rPr>
                <w:rFonts w:ascii="Arial" w:hAnsi="Arial" w:cs="Arial"/>
                <w:sz w:val="24"/>
                <w:szCs w:val="24"/>
                <w:lang w:val="id-ID"/>
              </w:rPr>
            </w:pPr>
          </w:p>
          <w:p w14:paraId="14D76E8F" w14:textId="77777777" w:rsidR="00061957" w:rsidRPr="00D4501E" w:rsidRDefault="00061957" w:rsidP="003B4476">
            <w:pPr>
              <w:ind w:left="426" w:hanging="426"/>
              <w:rPr>
                <w:rFonts w:ascii="Arial" w:hAnsi="Arial" w:cs="Arial"/>
                <w:b/>
                <w:sz w:val="24"/>
                <w:szCs w:val="24"/>
              </w:rPr>
            </w:pPr>
            <w:r w:rsidRPr="00D4501E">
              <w:rPr>
                <w:rFonts w:ascii="Arial" w:hAnsi="Arial" w:cs="Arial"/>
                <w:b/>
                <w:sz w:val="24"/>
                <w:szCs w:val="24"/>
                <w:lang w:val="id-ID"/>
              </w:rPr>
              <w:t>KOMPETENSI UTAMA</w:t>
            </w:r>
          </w:p>
        </w:tc>
        <w:tc>
          <w:tcPr>
            <w:tcW w:w="1559" w:type="dxa"/>
            <w:shd w:val="clear" w:color="auto" w:fill="F3F3F3"/>
            <w:vAlign w:val="center"/>
          </w:tcPr>
          <w:p w14:paraId="27B9327A"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hAnsi="Arial Narrow" w:cs="Arial"/>
                <w:sz w:val="28"/>
                <w:szCs w:val="28"/>
              </w:rPr>
              <w:t>01.1</w:t>
            </w:r>
          </w:p>
          <w:p w14:paraId="06D23396" w14:textId="77777777" w:rsidR="00061957" w:rsidRPr="00821FC2" w:rsidRDefault="00061957" w:rsidP="003B4476">
            <w:pPr>
              <w:spacing w:after="0" w:line="240" w:lineRule="auto"/>
              <w:ind w:left="426" w:hanging="426"/>
              <w:jc w:val="center"/>
              <w:rPr>
                <w:rFonts w:ascii="Arial Narrow" w:hAnsi="Arial Narrow" w:cs="Arial"/>
                <w:sz w:val="28"/>
                <w:szCs w:val="28"/>
              </w:rPr>
            </w:pPr>
          </w:p>
        </w:tc>
        <w:tc>
          <w:tcPr>
            <w:tcW w:w="7640" w:type="dxa"/>
            <w:shd w:val="clear" w:color="auto" w:fill="F3F3F3"/>
          </w:tcPr>
          <w:p w14:paraId="4911BCFC" w14:textId="77777777" w:rsidR="00061957" w:rsidRPr="00D4501E" w:rsidRDefault="00061957" w:rsidP="003B4476">
            <w:pPr>
              <w:spacing w:after="0" w:line="240" w:lineRule="auto"/>
              <w:ind w:left="426" w:hanging="426"/>
              <w:rPr>
                <w:rFonts w:ascii="Arial Narrow" w:hAnsi="Arial Narrow" w:cs="Arial"/>
                <w:b/>
              </w:rPr>
            </w:pPr>
            <w:r w:rsidRPr="00D4501E">
              <w:rPr>
                <w:rFonts w:ascii="Arial Narrow" w:hAnsi="Arial Narrow" w:cs="Arial"/>
                <w:b/>
              </w:rPr>
              <w:t xml:space="preserve">Etik dan Jurisprudensi </w:t>
            </w:r>
          </w:p>
          <w:p w14:paraId="488BF1ED" w14:textId="77777777" w:rsidR="00061957" w:rsidRPr="00D4501E" w:rsidRDefault="00061957" w:rsidP="003B4476">
            <w:pPr>
              <w:spacing w:after="0" w:line="240" w:lineRule="auto"/>
              <w:rPr>
                <w:rFonts w:ascii="Arial Narrow" w:hAnsi="Arial Narrow" w:cs="Arial"/>
              </w:rPr>
            </w:pPr>
            <w:r w:rsidRPr="00D4501E">
              <w:rPr>
                <w:rFonts w:ascii="Arial Narrow" w:hAnsi="Arial Narrow"/>
              </w:rPr>
              <w:t>Mampu melakukan praktik kedokteran gigi secara prfesional berdasarkan etik dan yurisprudensi yang berlaku</w:t>
            </w:r>
          </w:p>
        </w:tc>
      </w:tr>
      <w:tr w:rsidR="00061957" w:rsidRPr="000E2C68" w14:paraId="62C9D485" w14:textId="77777777" w:rsidTr="003B4476">
        <w:trPr>
          <w:trHeight w:val="530"/>
        </w:trPr>
        <w:tc>
          <w:tcPr>
            <w:tcW w:w="1838" w:type="dxa"/>
            <w:vMerge/>
            <w:shd w:val="clear" w:color="auto" w:fill="F3F3F3"/>
          </w:tcPr>
          <w:p w14:paraId="42350A24" w14:textId="77777777" w:rsidR="00061957" w:rsidRPr="000E2C68" w:rsidRDefault="00061957" w:rsidP="003B4476">
            <w:pPr>
              <w:ind w:left="426" w:hanging="426"/>
              <w:rPr>
                <w:rFonts w:ascii="Arial" w:hAnsi="Arial" w:cs="Arial"/>
                <w:sz w:val="24"/>
                <w:szCs w:val="24"/>
                <w:lang w:val="id-ID"/>
              </w:rPr>
            </w:pPr>
          </w:p>
        </w:tc>
        <w:tc>
          <w:tcPr>
            <w:tcW w:w="1559" w:type="dxa"/>
            <w:shd w:val="clear" w:color="auto" w:fill="F3F3F3"/>
            <w:vAlign w:val="center"/>
          </w:tcPr>
          <w:p w14:paraId="07D2D9A7"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eastAsia="Times New Roman" w:hAnsi="Arial Narrow" w:cs="Arial"/>
                <w:bCs/>
                <w:color w:val="000000" w:themeColor="text1"/>
                <w:kern w:val="24"/>
                <w:sz w:val="28"/>
                <w:szCs w:val="28"/>
              </w:rPr>
              <w:t>02.1</w:t>
            </w:r>
          </w:p>
        </w:tc>
        <w:tc>
          <w:tcPr>
            <w:tcW w:w="7640" w:type="dxa"/>
            <w:shd w:val="clear" w:color="auto" w:fill="F3F3F3"/>
          </w:tcPr>
          <w:p w14:paraId="3EF49597" w14:textId="77777777" w:rsidR="00061957" w:rsidRPr="00D4501E" w:rsidRDefault="00061957" w:rsidP="003B4476">
            <w:pPr>
              <w:spacing w:after="0" w:line="240" w:lineRule="auto"/>
              <w:ind w:left="426" w:hanging="426"/>
              <w:rPr>
                <w:rFonts w:ascii="Arial Narrow" w:eastAsiaTheme="minorEastAsia" w:hAnsi="Arial Narrow" w:cs="Arial"/>
                <w:b/>
                <w:color w:val="000000" w:themeColor="dark1"/>
                <w:kern w:val="24"/>
              </w:rPr>
            </w:pPr>
            <w:r w:rsidRPr="00D4501E">
              <w:rPr>
                <w:rFonts w:ascii="Arial Narrow" w:eastAsiaTheme="minorEastAsia" w:hAnsi="Arial Narrow" w:cs="Arial"/>
                <w:b/>
                <w:color w:val="000000" w:themeColor="dark1"/>
                <w:kern w:val="24"/>
              </w:rPr>
              <w:t xml:space="preserve">Analisis Informasi Kesehatan Secara Kritis, Ilmiah Dan Efektif </w:t>
            </w:r>
          </w:p>
          <w:p w14:paraId="481B84FE" w14:textId="77777777" w:rsidR="00061957" w:rsidRPr="00D4501E" w:rsidRDefault="00061957" w:rsidP="003B4476">
            <w:pPr>
              <w:spacing w:after="0" w:line="240" w:lineRule="auto"/>
              <w:jc w:val="both"/>
              <w:rPr>
                <w:rFonts w:ascii="Arial Narrow" w:hAnsi="Arial Narrow" w:cs="Arial"/>
              </w:rPr>
            </w:pPr>
            <w:r w:rsidRPr="00D4501E">
              <w:rPr>
                <w:rFonts w:ascii="Arial Narrow" w:hAnsi="Arial Narrow"/>
              </w:rPr>
              <w:t>Mampu menganalisa kesahihan informasi dan memanfaatkan teknologi informasi kesehatan gigi mulut secara ilmiah, efektif, sistematis, dan komprehensif dalam mengambil keputusan</w:t>
            </w:r>
            <w:r w:rsidRPr="00D4501E">
              <w:rPr>
                <w:rFonts w:ascii="Arial Narrow" w:eastAsiaTheme="minorEastAsia" w:hAnsi="Arial Narrow" w:cs="Arial"/>
                <w:color w:val="000000" w:themeColor="dark1"/>
                <w:kern w:val="24"/>
              </w:rPr>
              <w:tab/>
            </w:r>
          </w:p>
        </w:tc>
      </w:tr>
      <w:tr w:rsidR="00061957" w:rsidRPr="000E2C68" w14:paraId="2136D7B9" w14:textId="77777777" w:rsidTr="003B4476">
        <w:trPr>
          <w:trHeight w:val="502"/>
        </w:trPr>
        <w:tc>
          <w:tcPr>
            <w:tcW w:w="1838" w:type="dxa"/>
            <w:vMerge/>
            <w:shd w:val="clear" w:color="auto" w:fill="F3F3F3"/>
          </w:tcPr>
          <w:p w14:paraId="73EAE0C2"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14BD68A4"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eastAsia="Times New Roman" w:hAnsi="Arial Narrow" w:cs="Arial"/>
                <w:color w:val="000000" w:themeColor="dark1"/>
                <w:kern w:val="24"/>
                <w:sz w:val="28"/>
                <w:szCs w:val="28"/>
              </w:rPr>
              <w:t>03.1</w:t>
            </w:r>
          </w:p>
        </w:tc>
        <w:tc>
          <w:tcPr>
            <w:tcW w:w="7640" w:type="dxa"/>
            <w:shd w:val="clear" w:color="auto" w:fill="F3F3F3"/>
          </w:tcPr>
          <w:p w14:paraId="4164204A" w14:textId="77777777" w:rsidR="00061957" w:rsidRPr="00D4501E" w:rsidRDefault="00061957" w:rsidP="003B4476">
            <w:pPr>
              <w:spacing w:after="0" w:line="240" w:lineRule="auto"/>
              <w:ind w:left="426" w:hanging="426"/>
              <w:rPr>
                <w:rFonts w:ascii="Arial Narrow" w:hAnsi="Arial Narrow" w:cs="Arial"/>
                <w:b/>
                <w:color w:val="000000" w:themeColor="dark1"/>
                <w:kern w:val="24"/>
              </w:rPr>
            </w:pPr>
            <w:r w:rsidRPr="00D4501E">
              <w:rPr>
                <w:rFonts w:ascii="Arial Narrow" w:hAnsi="Arial Narrow" w:cs="Arial"/>
                <w:b/>
                <w:color w:val="000000" w:themeColor="dark1"/>
                <w:kern w:val="24"/>
              </w:rPr>
              <w:t xml:space="preserve">Komunikasi </w:t>
            </w:r>
          </w:p>
          <w:p w14:paraId="39378003" w14:textId="77777777" w:rsidR="00061957" w:rsidRPr="00D4501E" w:rsidRDefault="00061957" w:rsidP="003B4476">
            <w:pPr>
              <w:spacing w:after="0" w:line="240" w:lineRule="auto"/>
              <w:jc w:val="both"/>
              <w:rPr>
                <w:rFonts w:ascii="Arial Narrow" w:hAnsi="Arial Narrow" w:cs="Arial"/>
                <w:b/>
              </w:rPr>
            </w:pPr>
            <w:r w:rsidRPr="00D4501E">
              <w:rPr>
                <w:rFonts w:ascii="Arial Narrow" w:hAnsi="Arial Narrow"/>
              </w:rPr>
              <w:t>Mampu melakukan komunikasi, edukasi, dan menyampaikan informasi secara efektif dan bertanggung jawab baik secara lisan maupun tulisan dengan pasien semua usia, keluarga, atau pendamping pasien serta masyarakat, teman sejawat, dan profesi kesehatan lain yang terkait</w:t>
            </w:r>
          </w:p>
        </w:tc>
      </w:tr>
      <w:tr w:rsidR="00061957" w:rsidRPr="000E2C68" w14:paraId="4CE017DE" w14:textId="77777777" w:rsidTr="003B4476">
        <w:trPr>
          <w:trHeight w:val="557"/>
        </w:trPr>
        <w:tc>
          <w:tcPr>
            <w:tcW w:w="1838" w:type="dxa"/>
            <w:vMerge/>
            <w:shd w:val="clear" w:color="auto" w:fill="F3F3F3"/>
          </w:tcPr>
          <w:p w14:paraId="4FFE8582"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7254B9FE"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eastAsia="Times New Roman" w:hAnsi="Arial Narrow" w:cs="Arial"/>
                <w:color w:val="000000" w:themeColor="dark1"/>
                <w:kern w:val="24"/>
                <w:sz w:val="28"/>
                <w:szCs w:val="28"/>
              </w:rPr>
              <w:t>04.1</w:t>
            </w:r>
          </w:p>
        </w:tc>
        <w:tc>
          <w:tcPr>
            <w:tcW w:w="7640" w:type="dxa"/>
            <w:shd w:val="clear" w:color="auto" w:fill="F3F3F3"/>
          </w:tcPr>
          <w:p w14:paraId="37704973" w14:textId="77777777" w:rsidR="00061957" w:rsidRPr="00D4501E" w:rsidRDefault="00061957" w:rsidP="003B4476">
            <w:pPr>
              <w:spacing w:after="0" w:line="240" w:lineRule="auto"/>
              <w:ind w:left="426" w:hanging="426"/>
              <w:rPr>
                <w:rFonts w:ascii="Arial Narrow" w:eastAsiaTheme="minorEastAsia" w:hAnsi="Arial Narrow" w:cs="Arial"/>
                <w:b/>
                <w:color w:val="000000" w:themeColor="dark1"/>
                <w:kern w:val="24"/>
              </w:rPr>
            </w:pPr>
            <w:r w:rsidRPr="00D4501E">
              <w:rPr>
                <w:rFonts w:ascii="Arial Narrow" w:eastAsiaTheme="minorEastAsia" w:hAnsi="Arial Narrow" w:cs="Arial"/>
                <w:b/>
                <w:color w:val="000000" w:themeColor="dark1"/>
                <w:kern w:val="24"/>
              </w:rPr>
              <w:t xml:space="preserve">Hubungan Sosio Kultural dalam Bidang Kesehatan Gigi Mulut </w:t>
            </w:r>
          </w:p>
          <w:p w14:paraId="69BE8423" w14:textId="77777777" w:rsidR="00061957" w:rsidRPr="00D4501E" w:rsidRDefault="00061957" w:rsidP="003B4476">
            <w:pPr>
              <w:spacing w:after="0" w:line="240" w:lineRule="auto"/>
              <w:jc w:val="both"/>
              <w:rPr>
                <w:rFonts w:ascii="Arial Narrow" w:hAnsi="Arial Narrow" w:cs="Arial"/>
                <w:b/>
              </w:rPr>
            </w:pPr>
            <w:r w:rsidRPr="00D4501E">
              <w:rPr>
                <w:rFonts w:ascii="Arial Narrow" w:hAnsi="Arial Narrow"/>
              </w:rPr>
              <w:t>Mampu mengelola dan menghargai pasien dengan keanekaragaman sosial, ekonomi, budaya, agama, dan ras melalui kerjasama dengan pasien dan berbagai fihak untuk menunjang pelayanan kesehatan gigi mulut yang bermutu</w:t>
            </w:r>
          </w:p>
        </w:tc>
      </w:tr>
      <w:tr w:rsidR="00061957" w:rsidRPr="000E2C68" w14:paraId="5CD55356" w14:textId="77777777" w:rsidTr="003B4476">
        <w:trPr>
          <w:trHeight w:val="557"/>
        </w:trPr>
        <w:tc>
          <w:tcPr>
            <w:tcW w:w="1838" w:type="dxa"/>
            <w:vMerge/>
            <w:shd w:val="clear" w:color="auto" w:fill="F3F3F3"/>
          </w:tcPr>
          <w:p w14:paraId="4C0081BB"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4A7DB3DB" w14:textId="77777777" w:rsidR="00061957" w:rsidRPr="00821FC2" w:rsidRDefault="00061957" w:rsidP="003B4476">
            <w:pPr>
              <w:spacing w:after="0" w:line="240" w:lineRule="auto"/>
              <w:ind w:left="426" w:hanging="426"/>
              <w:jc w:val="center"/>
              <w:rPr>
                <w:rFonts w:ascii="Arial" w:eastAsia="Times New Roman" w:hAnsi="Arial" w:cs="Arial"/>
                <w:color w:val="000000" w:themeColor="text1"/>
                <w:kern w:val="24"/>
                <w:sz w:val="28"/>
                <w:szCs w:val="28"/>
              </w:rPr>
            </w:pPr>
            <w:r w:rsidRPr="00821FC2">
              <w:rPr>
                <w:rFonts w:ascii="Arial Narrow" w:eastAsia="Times New Roman" w:hAnsi="Arial Narrow"/>
                <w:bCs/>
                <w:color w:val="000000" w:themeColor="text1"/>
                <w:kern w:val="24"/>
                <w:sz w:val="28"/>
                <w:szCs w:val="28"/>
              </w:rPr>
              <w:t>05.1</w:t>
            </w:r>
          </w:p>
        </w:tc>
        <w:tc>
          <w:tcPr>
            <w:tcW w:w="7640" w:type="dxa"/>
            <w:shd w:val="clear" w:color="auto" w:fill="F3F3F3"/>
          </w:tcPr>
          <w:p w14:paraId="5369B8FE" w14:textId="77777777" w:rsidR="00061957" w:rsidRPr="00D4501E" w:rsidRDefault="00061957" w:rsidP="003B4476">
            <w:pPr>
              <w:spacing w:after="0" w:line="240" w:lineRule="auto"/>
              <w:ind w:left="426" w:hanging="426"/>
              <w:rPr>
                <w:rFonts w:ascii="Arial Narrow" w:eastAsiaTheme="minorEastAsia" w:hAnsi="Arial Narrow" w:cstheme="minorBidi"/>
                <w:b/>
                <w:bCs/>
                <w:color w:val="000000" w:themeColor="text1"/>
                <w:kern w:val="24"/>
              </w:rPr>
            </w:pPr>
            <w:r w:rsidRPr="00D4501E">
              <w:rPr>
                <w:rFonts w:ascii="Arial Narrow" w:eastAsiaTheme="minorEastAsia" w:hAnsi="Arial Narrow" w:cstheme="minorBidi"/>
                <w:b/>
                <w:bCs/>
                <w:color w:val="000000" w:themeColor="text1"/>
                <w:kern w:val="24"/>
              </w:rPr>
              <w:t xml:space="preserve">Ilmu Kedokteran Dasar </w:t>
            </w:r>
          </w:p>
          <w:p w14:paraId="19EAB959" w14:textId="77777777" w:rsidR="00061957" w:rsidRPr="00D4501E" w:rsidRDefault="00061957" w:rsidP="003B4476">
            <w:pPr>
              <w:spacing w:after="0" w:line="240" w:lineRule="auto"/>
              <w:jc w:val="both"/>
              <w:rPr>
                <w:rFonts w:ascii="Arial Narrow" w:eastAsiaTheme="minorEastAsia" w:hAnsi="Arial Narrow" w:cs="Arial"/>
                <w:b/>
                <w:color w:val="000000" w:themeColor="text1"/>
                <w:kern w:val="24"/>
              </w:rPr>
            </w:pPr>
            <w:r w:rsidRPr="00D4501E">
              <w:rPr>
                <w:rFonts w:ascii="Arial Narrow" w:hAnsi="Arial Narrow"/>
              </w:rPr>
              <w:t>Mampu menguasai konsep-konsep teoritis ilmu pengetahuan biomedik yang relevan dengan penyakit gigi dan mulut</w:t>
            </w:r>
          </w:p>
        </w:tc>
      </w:tr>
      <w:tr w:rsidR="00061957" w:rsidRPr="000E2C68" w14:paraId="145324E6" w14:textId="77777777" w:rsidTr="003B4476">
        <w:trPr>
          <w:trHeight w:val="557"/>
        </w:trPr>
        <w:tc>
          <w:tcPr>
            <w:tcW w:w="1838" w:type="dxa"/>
            <w:vMerge/>
            <w:shd w:val="clear" w:color="auto" w:fill="F3F3F3"/>
          </w:tcPr>
          <w:p w14:paraId="7EEAF96F"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17700672" w14:textId="77777777" w:rsidR="00061957" w:rsidRPr="00821FC2" w:rsidRDefault="00061957" w:rsidP="003B4476">
            <w:pPr>
              <w:spacing w:after="0" w:line="240" w:lineRule="auto"/>
              <w:ind w:left="426" w:hanging="426"/>
              <w:jc w:val="center"/>
              <w:rPr>
                <w:rFonts w:ascii="Arial" w:eastAsia="Times New Roman" w:hAnsi="Arial" w:cs="Arial"/>
                <w:color w:val="000000" w:themeColor="text1"/>
                <w:kern w:val="24"/>
                <w:sz w:val="28"/>
                <w:szCs w:val="28"/>
              </w:rPr>
            </w:pPr>
            <w:r w:rsidRPr="00821FC2">
              <w:rPr>
                <w:rFonts w:ascii="Arial Narrow" w:eastAsia="Times New Roman" w:hAnsi="Arial Narrow"/>
                <w:color w:val="000000" w:themeColor="text1"/>
                <w:kern w:val="24"/>
                <w:sz w:val="28"/>
                <w:szCs w:val="28"/>
              </w:rPr>
              <w:t>06.1</w:t>
            </w:r>
          </w:p>
        </w:tc>
        <w:tc>
          <w:tcPr>
            <w:tcW w:w="7640" w:type="dxa"/>
            <w:shd w:val="clear" w:color="auto" w:fill="F3F3F3"/>
          </w:tcPr>
          <w:p w14:paraId="3FB40547" w14:textId="77777777" w:rsidR="00061957" w:rsidRPr="00D4501E" w:rsidRDefault="00061957" w:rsidP="003B4476">
            <w:pPr>
              <w:spacing w:after="0" w:line="240" w:lineRule="auto"/>
              <w:ind w:left="426" w:hanging="426"/>
              <w:rPr>
                <w:rFonts w:ascii="Arial Narrow" w:eastAsiaTheme="minorEastAsia" w:hAnsi="Arial Narrow" w:cstheme="minorBidi"/>
                <w:b/>
                <w:color w:val="000000" w:themeColor="text1"/>
                <w:kern w:val="24"/>
              </w:rPr>
            </w:pPr>
            <w:r w:rsidRPr="00D4501E">
              <w:rPr>
                <w:rFonts w:ascii="Arial Narrow" w:eastAsiaTheme="minorEastAsia" w:hAnsi="Arial Narrow" w:cstheme="minorBidi"/>
                <w:b/>
                <w:color w:val="000000" w:themeColor="text1"/>
                <w:kern w:val="24"/>
              </w:rPr>
              <w:t xml:space="preserve">Ilmu Kedokteran Klinik </w:t>
            </w:r>
          </w:p>
          <w:p w14:paraId="783B41AB" w14:textId="77777777" w:rsidR="00061957" w:rsidRPr="00D4501E" w:rsidRDefault="00061957" w:rsidP="003B4476">
            <w:pPr>
              <w:spacing w:after="0" w:line="240" w:lineRule="auto"/>
              <w:jc w:val="both"/>
              <w:rPr>
                <w:rFonts w:ascii="Arial Narrow" w:eastAsiaTheme="minorEastAsia" w:hAnsi="Arial Narrow" w:cs="Arial"/>
                <w:b/>
                <w:color w:val="000000" w:themeColor="text1"/>
                <w:kern w:val="24"/>
              </w:rPr>
            </w:pPr>
            <w:r w:rsidRPr="00D4501E">
              <w:rPr>
                <w:rFonts w:ascii="Arial Narrow" w:hAnsi="Arial Narrow"/>
              </w:rPr>
              <w:t>Mampu menguasai konsep-konsep teoritis ilmu kedokteran gigi klinik yang relevan sebagai sumber keilmuan dalam melakukan tindakan kedokteran gigi</w:t>
            </w:r>
          </w:p>
        </w:tc>
      </w:tr>
      <w:tr w:rsidR="00061957" w:rsidRPr="000E2C68" w14:paraId="654652DD" w14:textId="77777777" w:rsidTr="003B4476">
        <w:trPr>
          <w:trHeight w:val="557"/>
        </w:trPr>
        <w:tc>
          <w:tcPr>
            <w:tcW w:w="1838" w:type="dxa"/>
            <w:vMerge/>
            <w:shd w:val="clear" w:color="auto" w:fill="F3F3F3"/>
          </w:tcPr>
          <w:p w14:paraId="54BB550F"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31BB018F" w14:textId="77777777" w:rsidR="00061957" w:rsidRPr="00821FC2" w:rsidRDefault="00061957" w:rsidP="003B4476">
            <w:pPr>
              <w:spacing w:after="0" w:line="240" w:lineRule="auto"/>
              <w:ind w:left="426" w:hanging="426"/>
              <w:jc w:val="center"/>
              <w:rPr>
                <w:rFonts w:ascii="Arial" w:eastAsia="Times New Roman" w:hAnsi="Arial" w:cs="Arial"/>
                <w:color w:val="000000" w:themeColor="text1"/>
                <w:kern w:val="24"/>
                <w:sz w:val="28"/>
                <w:szCs w:val="28"/>
              </w:rPr>
            </w:pPr>
            <w:r w:rsidRPr="00821FC2">
              <w:rPr>
                <w:rFonts w:ascii="Arial Narrow" w:eastAsia="Times New Roman" w:hAnsi="Arial Narrow"/>
                <w:color w:val="000000" w:themeColor="text1"/>
                <w:kern w:val="24"/>
                <w:sz w:val="28"/>
                <w:szCs w:val="28"/>
              </w:rPr>
              <w:t>07.1</w:t>
            </w:r>
          </w:p>
        </w:tc>
        <w:tc>
          <w:tcPr>
            <w:tcW w:w="7640" w:type="dxa"/>
            <w:shd w:val="clear" w:color="auto" w:fill="F3F3F3"/>
          </w:tcPr>
          <w:p w14:paraId="6E378E02" w14:textId="77777777" w:rsidR="00061957" w:rsidRPr="00D4501E" w:rsidRDefault="00061957" w:rsidP="003B4476">
            <w:pPr>
              <w:spacing w:after="0" w:line="240" w:lineRule="auto"/>
              <w:ind w:left="426" w:hanging="426"/>
              <w:rPr>
                <w:rFonts w:ascii="Arial Narrow" w:eastAsiaTheme="minorEastAsia" w:hAnsi="Arial Narrow" w:cstheme="minorBidi"/>
                <w:b/>
                <w:color w:val="000000" w:themeColor="text1"/>
                <w:kern w:val="24"/>
              </w:rPr>
            </w:pPr>
            <w:r w:rsidRPr="00D4501E">
              <w:rPr>
                <w:rFonts w:ascii="Arial Narrow" w:eastAsiaTheme="minorEastAsia" w:hAnsi="Arial Narrow" w:cstheme="minorBidi"/>
                <w:b/>
                <w:color w:val="000000" w:themeColor="text1"/>
                <w:kern w:val="24"/>
              </w:rPr>
              <w:t xml:space="preserve">Ilmu Kedokteran Gigi Dasar </w:t>
            </w:r>
            <w:r w:rsidRPr="00D4501E">
              <w:rPr>
                <w:rFonts w:ascii="Arial Narrow" w:eastAsiaTheme="minorEastAsia" w:hAnsi="Arial Narrow" w:cstheme="minorBidi"/>
                <w:b/>
                <w:color w:val="000000" w:themeColor="text1"/>
                <w:kern w:val="24"/>
              </w:rPr>
              <w:tab/>
            </w:r>
          </w:p>
          <w:p w14:paraId="644FD25E" w14:textId="77777777" w:rsidR="00061957" w:rsidRPr="00D4501E" w:rsidRDefault="00061957" w:rsidP="003B4476">
            <w:pPr>
              <w:spacing w:after="0" w:line="240" w:lineRule="auto"/>
              <w:jc w:val="both"/>
              <w:rPr>
                <w:rFonts w:ascii="Arial Narrow" w:eastAsiaTheme="minorEastAsia" w:hAnsi="Arial Narrow" w:cs="Arial"/>
                <w:b/>
                <w:color w:val="000000" w:themeColor="text1"/>
                <w:kern w:val="24"/>
              </w:rPr>
            </w:pPr>
            <w:r w:rsidRPr="00D4501E">
              <w:rPr>
                <w:rFonts w:ascii="Arial Narrow" w:hAnsi="Arial Narrow"/>
              </w:rPr>
              <w:t>Mampu mengguankan prinsip-prinsip ilmu kedokteran gigi dasar dan ilmu kedokteran gigi terapan untuk menunjang keterampilan dan penelitian di bidang kedokteran gigi</w:t>
            </w:r>
          </w:p>
        </w:tc>
      </w:tr>
      <w:tr w:rsidR="00061957" w:rsidRPr="000E2C68" w14:paraId="3D8A352B" w14:textId="77777777" w:rsidTr="003B4476">
        <w:trPr>
          <w:trHeight w:val="865"/>
        </w:trPr>
        <w:tc>
          <w:tcPr>
            <w:tcW w:w="1838" w:type="dxa"/>
            <w:vMerge/>
            <w:shd w:val="clear" w:color="auto" w:fill="F3F3F3"/>
          </w:tcPr>
          <w:p w14:paraId="55E5C5A5"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6ADC3137" w14:textId="77777777" w:rsidR="00061957" w:rsidRPr="00821FC2" w:rsidRDefault="00061957" w:rsidP="003B4476">
            <w:pPr>
              <w:spacing w:after="0" w:line="240" w:lineRule="auto"/>
              <w:ind w:left="426" w:hanging="426"/>
              <w:jc w:val="center"/>
              <w:rPr>
                <w:rFonts w:ascii="Arial" w:eastAsia="Times New Roman" w:hAnsi="Arial" w:cs="Arial"/>
                <w:color w:val="000000" w:themeColor="text1"/>
                <w:kern w:val="24"/>
                <w:sz w:val="28"/>
                <w:szCs w:val="28"/>
              </w:rPr>
            </w:pPr>
            <w:r w:rsidRPr="00821FC2">
              <w:rPr>
                <w:rFonts w:ascii="Arial Narrow" w:eastAsia="Times New Roman" w:hAnsi="Arial Narrow"/>
                <w:color w:val="000000" w:themeColor="text1"/>
                <w:kern w:val="24"/>
                <w:sz w:val="28"/>
                <w:szCs w:val="28"/>
              </w:rPr>
              <w:t>08.1</w:t>
            </w:r>
          </w:p>
        </w:tc>
        <w:tc>
          <w:tcPr>
            <w:tcW w:w="7640" w:type="dxa"/>
            <w:shd w:val="clear" w:color="auto" w:fill="F3F3F3"/>
          </w:tcPr>
          <w:p w14:paraId="1C5908DD" w14:textId="77777777" w:rsidR="00061957" w:rsidRPr="00D4501E" w:rsidRDefault="00061957" w:rsidP="003B4476">
            <w:pPr>
              <w:spacing w:after="0" w:line="240" w:lineRule="auto"/>
              <w:ind w:left="426" w:hanging="426"/>
              <w:rPr>
                <w:rFonts w:ascii="Arial Narrow" w:eastAsiaTheme="minorEastAsia" w:hAnsi="Arial Narrow" w:cstheme="minorBidi"/>
                <w:b/>
                <w:color w:val="000000" w:themeColor="text1"/>
                <w:kern w:val="24"/>
              </w:rPr>
            </w:pPr>
            <w:r w:rsidRPr="00D4501E">
              <w:rPr>
                <w:rFonts w:ascii="Arial Narrow" w:eastAsiaTheme="minorEastAsia" w:hAnsi="Arial Narrow" w:cstheme="minorBidi"/>
                <w:b/>
                <w:color w:val="000000" w:themeColor="text1"/>
                <w:kern w:val="24"/>
              </w:rPr>
              <w:t xml:space="preserve">Ilmu Kedokteran Gigi Klinik </w:t>
            </w:r>
            <w:r w:rsidRPr="00D4501E">
              <w:rPr>
                <w:rFonts w:ascii="Arial Narrow" w:eastAsiaTheme="minorEastAsia" w:hAnsi="Arial Narrow" w:cstheme="minorBidi"/>
                <w:b/>
                <w:color w:val="000000" w:themeColor="text1"/>
                <w:kern w:val="24"/>
              </w:rPr>
              <w:tab/>
            </w:r>
          </w:p>
          <w:p w14:paraId="1EB5BFC2" w14:textId="77777777" w:rsidR="00061957" w:rsidRPr="00D4501E" w:rsidRDefault="00061957" w:rsidP="003B4476">
            <w:pPr>
              <w:spacing w:after="0" w:line="240" w:lineRule="auto"/>
              <w:jc w:val="both"/>
              <w:rPr>
                <w:rFonts w:ascii="Arial Narrow" w:eastAsiaTheme="minorEastAsia" w:hAnsi="Arial Narrow" w:cs="Arial"/>
                <w:b/>
                <w:color w:val="000000" w:themeColor="text1"/>
                <w:kern w:val="24"/>
              </w:rPr>
            </w:pPr>
            <w:r w:rsidRPr="00D4501E">
              <w:rPr>
                <w:rFonts w:ascii="Arial Narrow" w:hAnsi="Arial Narrow"/>
              </w:rPr>
              <w:t>Mampu menggunakan ilmu kedokteran gigi klinik sebagai dasar untuk melakukan pelayanan kesehatan gigi dan mulut yang efektif</w:t>
            </w:r>
          </w:p>
        </w:tc>
      </w:tr>
      <w:tr w:rsidR="00061957" w:rsidRPr="000E2C68" w14:paraId="2F4BA8A5" w14:textId="77777777" w:rsidTr="003B4476">
        <w:trPr>
          <w:trHeight w:val="557"/>
        </w:trPr>
        <w:tc>
          <w:tcPr>
            <w:tcW w:w="1838" w:type="dxa"/>
            <w:vMerge/>
            <w:shd w:val="clear" w:color="auto" w:fill="F3F3F3"/>
          </w:tcPr>
          <w:p w14:paraId="7A26753B"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306C44A2" w14:textId="77777777" w:rsidR="00061957" w:rsidRPr="00821FC2" w:rsidRDefault="00061957" w:rsidP="003B4476">
            <w:pPr>
              <w:spacing w:after="0" w:line="240" w:lineRule="auto"/>
              <w:ind w:left="426" w:hanging="426"/>
              <w:jc w:val="center"/>
              <w:rPr>
                <w:rFonts w:ascii="Arial Narrow" w:eastAsia="Times New Roman" w:hAnsi="Arial Narrow"/>
                <w:color w:val="000000" w:themeColor="text1"/>
                <w:kern w:val="24"/>
                <w:sz w:val="28"/>
                <w:szCs w:val="28"/>
              </w:rPr>
            </w:pPr>
            <w:r w:rsidRPr="00821FC2">
              <w:rPr>
                <w:rFonts w:ascii="Arial Narrow" w:eastAsia="Times New Roman" w:hAnsi="Arial Narrow"/>
                <w:bCs/>
                <w:color w:val="000000" w:themeColor="text1"/>
                <w:kern w:val="24"/>
                <w:sz w:val="28"/>
                <w:szCs w:val="28"/>
              </w:rPr>
              <w:t>09.1</w:t>
            </w:r>
          </w:p>
        </w:tc>
        <w:tc>
          <w:tcPr>
            <w:tcW w:w="7640" w:type="dxa"/>
            <w:shd w:val="clear" w:color="auto" w:fill="F3F3F3"/>
          </w:tcPr>
          <w:p w14:paraId="4491B96B" w14:textId="77777777" w:rsidR="00061957" w:rsidRPr="00D4501E" w:rsidRDefault="00061957" w:rsidP="003B4476">
            <w:pPr>
              <w:spacing w:after="0" w:line="240" w:lineRule="auto"/>
              <w:ind w:left="426" w:hanging="426"/>
              <w:rPr>
                <w:rFonts w:ascii="Arial Narrow" w:eastAsiaTheme="minorEastAsia" w:hAnsi="Arial Narrow" w:cstheme="minorBidi"/>
                <w:b/>
                <w:bCs/>
                <w:color w:val="000000" w:themeColor="text1"/>
                <w:kern w:val="24"/>
              </w:rPr>
            </w:pPr>
            <w:r w:rsidRPr="00D4501E">
              <w:rPr>
                <w:rFonts w:ascii="Arial Narrow" w:eastAsiaTheme="minorEastAsia" w:hAnsi="Arial Narrow" w:cstheme="minorBidi"/>
                <w:b/>
                <w:bCs/>
                <w:color w:val="000000" w:themeColor="text1"/>
                <w:kern w:val="24"/>
              </w:rPr>
              <w:t xml:space="preserve">Pemeriksaan Pasien </w:t>
            </w:r>
          </w:p>
          <w:p w14:paraId="25830B0D" w14:textId="77777777" w:rsidR="00061957" w:rsidRPr="00D4501E" w:rsidRDefault="00061957" w:rsidP="003B4476">
            <w:pPr>
              <w:spacing w:after="0" w:line="240" w:lineRule="auto"/>
              <w:jc w:val="both"/>
              <w:rPr>
                <w:rFonts w:ascii="Arial Narrow" w:eastAsiaTheme="minorEastAsia" w:hAnsi="Arial Narrow" w:cstheme="minorBidi"/>
                <w:b/>
                <w:color w:val="000000" w:themeColor="text1"/>
                <w:kern w:val="24"/>
              </w:rPr>
            </w:pPr>
            <w:r w:rsidRPr="00D4501E">
              <w:rPr>
                <w:rFonts w:ascii="Arial Narrow" w:hAnsi="Arial Narrow"/>
              </w:rPr>
              <w:t>Mampu melakukan prosedur klinis yang berkaitan dengan masalah-masalah penyakit gigi dan mulut secara komprehensif dengan pendekatan ilmu-ilmu dasar, ilmu kedokteran gigi klinik yang terkait dan psikososial</w:t>
            </w:r>
          </w:p>
        </w:tc>
      </w:tr>
      <w:tr w:rsidR="00061957" w:rsidRPr="000E2C68" w14:paraId="71BF5EEA" w14:textId="77777777" w:rsidTr="003B4476">
        <w:trPr>
          <w:trHeight w:val="1073"/>
        </w:trPr>
        <w:tc>
          <w:tcPr>
            <w:tcW w:w="1838" w:type="dxa"/>
            <w:vMerge/>
            <w:shd w:val="clear" w:color="auto" w:fill="F3F3F3"/>
          </w:tcPr>
          <w:p w14:paraId="0491A141"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61E3EFE3" w14:textId="0ABC2F5D" w:rsidR="00061957" w:rsidRPr="00CB2521" w:rsidRDefault="00CB2521" w:rsidP="003B4476">
            <w:pPr>
              <w:spacing w:after="0" w:line="240" w:lineRule="auto"/>
              <w:ind w:left="426" w:hanging="426"/>
              <w:jc w:val="center"/>
              <w:rPr>
                <w:rFonts w:ascii="Arial Narrow" w:eastAsia="Times New Roman" w:hAnsi="Arial Narrow"/>
                <w:color w:val="000000" w:themeColor="text1"/>
                <w:kern w:val="24"/>
                <w:sz w:val="28"/>
                <w:szCs w:val="28"/>
              </w:rPr>
            </w:pPr>
            <w:r w:rsidRPr="00CB2521">
              <w:rPr>
                <w:rFonts w:ascii="Arial Narrow" w:eastAsia="Times New Roman" w:hAnsi="Arial Narrow"/>
                <w:color w:val="000000" w:themeColor="text1"/>
                <w:kern w:val="24"/>
                <w:sz w:val="28"/>
                <w:szCs w:val="28"/>
              </w:rPr>
              <w:t>10</w:t>
            </w:r>
            <w:r>
              <w:rPr>
                <w:rFonts w:ascii="Arial Narrow" w:eastAsia="Times New Roman" w:hAnsi="Arial Narrow"/>
                <w:color w:val="000000" w:themeColor="text1"/>
                <w:kern w:val="24"/>
                <w:sz w:val="28"/>
                <w:szCs w:val="28"/>
              </w:rPr>
              <w:t>.1</w:t>
            </w:r>
          </w:p>
        </w:tc>
        <w:tc>
          <w:tcPr>
            <w:tcW w:w="7640" w:type="dxa"/>
            <w:shd w:val="clear" w:color="auto" w:fill="F3F3F3"/>
          </w:tcPr>
          <w:p w14:paraId="0076B6ED" w14:textId="77777777" w:rsidR="00061957" w:rsidRPr="00CB2521" w:rsidRDefault="00061957" w:rsidP="003B4476">
            <w:pPr>
              <w:spacing w:after="0" w:line="240" w:lineRule="auto"/>
              <w:ind w:left="426" w:hanging="426"/>
              <w:rPr>
                <w:rFonts w:ascii="Arial Narrow" w:eastAsiaTheme="minorEastAsia" w:hAnsi="Arial Narrow" w:cstheme="minorBidi"/>
                <w:b/>
                <w:color w:val="000000" w:themeColor="text1"/>
                <w:kern w:val="24"/>
                <w:sz w:val="24"/>
                <w:szCs w:val="24"/>
              </w:rPr>
            </w:pPr>
            <w:r w:rsidRPr="00CB2521">
              <w:rPr>
                <w:rFonts w:ascii="Arial Narrow" w:eastAsiaTheme="minorEastAsia" w:hAnsi="Arial Narrow" w:cstheme="minorBidi"/>
                <w:b/>
                <w:color w:val="000000" w:themeColor="text1"/>
                <w:kern w:val="24"/>
                <w:sz w:val="24"/>
                <w:szCs w:val="24"/>
              </w:rPr>
              <w:t xml:space="preserve">Diagnosis </w:t>
            </w:r>
          </w:p>
          <w:p w14:paraId="6554654E" w14:textId="77777777" w:rsidR="00061957" w:rsidRPr="00CB2521" w:rsidRDefault="00061957" w:rsidP="003B4476">
            <w:pPr>
              <w:spacing w:after="0" w:line="240" w:lineRule="auto"/>
              <w:jc w:val="both"/>
              <w:rPr>
                <w:rFonts w:ascii="Arial Narrow" w:eastAsiaTheme="minorEastAsia" w:hAnsi="Arial Narrow" w:cstheme="minorBidi"/>
                <w:b/>
                <w:color w:val="000000" w:themeColor="text1"/>
                <w:kern w:val="24"/>
              </w:rPr>
            </w:pPr>
            <w:r w:rsidRPr="00CB2521">
              <w:rPr>
                <w:rFonts w:ascii="Arial Narrow" w:hAnsi="Arial Narrow"/>
              </w:rPr>
              <w:t>Mampu menbuat kesimpulan yang valid dan mengambil keputusan yang tepat atas kelainan/penyakit gigi dan mulut baik yang ringan maupun yang kompleks berdasarkan analisis dan interpretasi data klinis</w:t>
            </w:r>
            <w:r w:rsidRPr="00CB2521">
              <w:rPr>
                <w:rFonts w:ascii="Arial Narrow" w:eastAsiaTheme="minorEastAsia" w:hAnsi="Arial Narrow" w:cstheme="minorBidi"/>
                <w:b/>
                <w:color w:val="000000" w:themeColor="text1"/>
                <w:kern w:val="24"/>
              </w:rPr>
              <w:tab/>
            </w:r>
          </w:p>
        </w:tc>
      </w:tr>
      <w:tr w:rsidR="00061957" w:rsidRPr="000E2C68" w14:paraId="1D1C2B7F" w14:textId="77777777" w:rsidTr="003B4476">
        <w:trPr>
          <w:trHeight w:val="557"/>
        </w:trPr>
        <w:tc>
          <w:tcPr>
            <w:tcW w:w="1838" w:type="dxa"/>
            <w:vMerge/>
            <w:shd w:val="clear" w:color="auto" w:fill="F3F3F3"/>
          </w:tcPr>
          <w:p w14:paraId="55A92CCB"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56285644" w14:textId="77777777" w:rsidR="00061957" w:rsidRPr="00821FC2" w:rsidRDefault="00061957" w:rsidP="003B4476">
            <w:pPr>
              <w:spacing w:after="0" w:line="240" w:lineRule="auto"/>
              <w:ind w:left="426" w:hanging="426"/>
              <w:jc w:val="center"/>
              <w:rPr>
                <w:rFonts w:ascii="Arial Narrow" w:eastAsia="Times New Roman" w:hAnsi="Arial Narrow"/>
                <w:color w:val="000000" w:themeColor="text1"/>
                <w:kern w:val="24"/>
                <w:sz w:val="28"/>
                <w:szCs w:val="28"/>
              </w:rPr>
            </w:pPr>
            <w:r w:rsidRPr="00821FC2">
              <w:rPr>
                <w:rFonts w:ascii="Arial Narrow" w:hAnsi="Arial Narrow"/>
                <w:color w:val="000000" w:themeColor="text1"/>
                <w:kern w:val="24"/>
                <w:sz w:val="28"/>
                <w:szCs w:val="28"/>
              </w:rPr>
              <w:t>11.1</w:t>
            </w:r>
          </w:p>
        </w:tc>
        <w:tc>
          <w:tcPr>
            <w:tcW w:w="7640" w:type="dxa"/>
            <w:shd w:val="clear" w:color="auto" w:fill="F3F3F3"/>
          </w:tcPr>
          <w:p w14:paraId="64824578" w14:textId="77777777" w:rsidR="00061957" w:rsidRPr="00D4501E" w:rsidRDefault="00061957" w:rsidP="003B4476">
            <w:pPr>
              <w:spacing w:after="0" w:line="240" w:lineRule="auto"/>
              <w:ind w:left="426" w:hanging="426"/>
              <w:rPr>
                <w:rFonts w:ascii="Arial Narrow" w:eastAsiaTheme="minorEastAsia" w:hAnsi="Arial Narrow" w:cstheme="minorBidi"/>
                <w:b/>
                <w:color w:val="000000" w:themeColor="text1"/>
                <w:kern w:val="24"/>
              </w:rPr>
            </w:pPr>
            <w:r w:rsidRPr="00D4501E">
              <w:rPr>
                <w:rFonts w:ascii="Arial Narrow" w:eastAsiaTheme="minorEastAsia" w:hAnsi="Arial Narrow" w:cstheme="minorBidi"/>
                <w:b/>
                <w:color w:val="000000" w:themeColor="text1"/>
                <w:kern w:val="24"/>
              </w:rPr>
              <w:t xml:space="preserve">Rencana Perawatan </w:t>
            </w:r>
          </w:p>
          <w:p w14:paraId="74AFF378" w14:textId="77777777" w:rsidR="00061957" w:rsidRPr="00D4501E" w:rsidRDefault="00061957" w:rsidP="003B4476">
            <w:pPr>
              <w:spacing w:after="0" w:line="240" w:lineRule="auto"/>
              <w:jc w:val="both"/>
              <w:rPr>
                <w:rFonts w:ascii="Arial Narrow" w:eastAsiaTheme="minorEastAsia" w:hAnsi="Arial Narrow" w:cstheme="minorBidi"/>
                <w:b/>
                <w:color w:val="000000" w:themeColor="text1"/>
                <w:kern w:val="24"/>
              </w:rPr>
            </w:pPr>
            <w:r w:rsidRPr="00D4501E">
              <w:rPr>
                <w:rFonts w:ascii="Arial Narrow" w:hAnsi="Arial Narrow"/>
              </w:rPr>
              <w:t>Mampu merumuskan solusi secara mandiri maupun kelompok untuk penyelesaian masalah-masalah penyakit mulut baik yang ringan maupun kompleks secara komperhensif dan merencanakan pencegahannya dengan pendekatan psikososial dan ekonomi</w:t>
            </w:r>
          </w:p>
        </w:tc>
      </w:tr>
      <w:tr w:rsidR="00061957" w:rsidRPr="000E2C68" w14:paraId="500053F6" w14:textId="77777777" w:rsidTr="003B4476">
        <w:trPr>
          <w:trHeight w:val="557"/>
        </w:trPr>
        <w:tc>
          <w:tcPr>
            <w:tcW w:w="1838" w:type="dxa"/>
            <w:vMerge/>
            <w:shd w:val="clear" w:color="auto" w:fill="F3F3F3"/>
          </w:tcPr>
          <w:p w14:paraId="5CBD6600"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68FEF70C" w14:textId="77777777" w:rsidR="00061957" w:rsidRPr="00821FC2" w:rsidRDefault="00061957" w:rsidP="003B4476">
            <w:pPr>
              <w:spacing w:after="0" w:line="240" w:lineRule="auto"/>
              <w:ind w:left="426" w:hanging="426"/>
              <w:jc w:val="center"/>
              <w:rPr>
                <w:rFonts w:ascii="Arial Narrow" w:eastAsia="Times New Roman" w:hAnsi="Arial Narrow"/>
                <w:color w:val="000000" w:themeColor="text1"/>
                <w:kern w:val="24"/>
                <w:sz w:val="28"/>
                <w:szCs w:val="28"/>
              </w:rPr>
            </w:pPr>
            <w:r w:rsidRPr="00821FC2">
              <w:rPr>
                <w:rFonts w:ascii="Arial Narrow" w:hAnsi="Arial Narrow"/>
                <w:color w:val="000000" w:themeColor="text1"/>
                <w:kern w:val="24"/>
                <w:sz w:val="28"/>
                <w:szCs w:val="28"/>
              </w:rPr>
              <w:t>12.1</w:t>
            </w:r>
          </w:p>
        </w:tc>
        <w:tc>
          <w:tcPr>
            <w:tcW w:w="7640" w:type="dxa"/>
            <w:shd w:val="clear" w:color="auto" w:fill="F3F3F3"/>
          </w:tcPr>
          <w:p w14:paraId="18587A87" w14:textId="77777777" w:rsidR="00061957" w:rsidRPr="00D4501E" w:rsidRDefault="00061957" w:rsidP="003B4476">
            <w:pPr>
              <w:spacing w:after="0" w:line="240" w:lineRule="auto"/>
              <w:ind w:left="426" w:hanging="426"/>
              <w:rPr>
                <w:rFonts w:ascii="Arial Narrow" w:eastAsiaTheme="minorEastAsia" w:hAnsi="Arial Narrow" w:cstheme="minorBidi"/>
                <w:b/>
                <w:color w:val="000000" w:themeColor="text1"/>
                <w:kern w:val="24"/>
              </w:rPr>
            </w:pPr>
            <w:r w:rsidRPr="00D4501E">
              <w:rPr>
                <w:rFonts w:ascii="Arial Narrow" w:eastAsiaTheme="minorEastAsia" w:hAnsi="Arial Narrow" w:cstheme="minorBidi"/>
                <w:b/>
                <w:color w:val="000000" w:themeColor="text1"/>
                <w:kern w:val="24"/>
              </w:rPr>
              <w:t xml:space="preserve">Pengelolaan Sakit dan Kecemasan </w:t>
            </w:r>
            <w:r w:rsidRPr="00D4501E">
              <w:rPr>
                <w:rFonts w:ascii="Arial Narrow" w:eastAsiaTheme="minorEastAsia" w:hAnsi="Arial Narrow" w:cstheme="minorBidi"/>
                <w:b/>
                <w:color w:val="000000" w:themeColor="text1"/>
                <w:kern w:val="24"/>
              </w:rPr>
              <w:tab/>
            </w:r>
          </w:p>
          <w:p w14:paraId="1561477D" w14:textId="77777777" w:rsidR="00061957" w:rsidRPr="00D4501E" w:rsidRDefault="00061957" w:rsidP="003B4476">
            <w:pPr>
              <w:spacing w:after="0" w:line="240" w:lineRule="auto"/>
              <w:ind w:left="426" w:hanging="426"/>
              <w:rPr>
                <w:rFonts w:ascii="Arial Narrow" w:eastAsiaTheme="minorEastAsia" w:hAnsi="Arial Narrow" w:cstheme="minorBidi"/>
                <w:b/>
                <w:color w:val="000000" w:themeColor="text1"/>
                <w:kern w:val="24"/>
              </w:rPr>
            </w:pPr>
            <w:r w:rsidRPr="00D4501E">
              <w:rPr>
                <w:rFonts w:ascii="Arial Narrow" w:hAnsi="Arial Narrow"/>
              </w:rPr>
              <w:t>Mampu mengelola dan menyelesaikan masalah-masalah nyeri dan kecemasan</w:t>
            </w:r>
          </w:p>
        </w:tc>
      </w:tr>
      <w:tr w:rsidR="00061957" w:rsidRPr="000E2C68" w14:paraId="7E613398" w14:textId="77777777" w:rsidTr="003B4476">
        <w:trPr>
          <w:trHeight w:val="599"/>
        </w:trPr>
        <w:tc>
          <w:tcPr>
            <w:tcW w:w="1838" w:type="dxa"/>
            <w:vMerge/>
            <w:shd w:val="clear" w:color="auto" w:fill="F3F3F3"/>
          </w:tcPr>
          <w:p w14:paraId="37A1DE22"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57D3890E" w14:textId="77777777" w:rsidR="00061957" w:rsidRPr="00821FC2" w:rsidRDefault="00061957" w:rsidP="003B4476">
            <w:pPr>
              <w:spacing w:after="0" w:line="240" w:lineRule="auto"/>
              <w:ind w:left="426" w:hanging="426"/>
              <w:jc w:val="center"/>
              <w:rPr>
                <w:rFonts w:ascii="Arial Narrow" w:hAnsi="Arial Narrow"/>
                <w:color w:val="000000" w:themeColor="text1"/>
                <w:kern w:val="24"/>
                <w:sz w:val="28"/>
                <w:szCs w:val="28"/>
              </w:rPr>
            </w:pPr>
            <w:r w:rsidRPr="00821FC2">
              <w:rPr>
                <w:rFonts w:ascii="Arial Narrow" w:eastAsia="Times New Roman" w:hAnsi="Arial Narrow"/>
                <w:bCs/>
                <w:color w:val="000000" w:themeColor="text1"/>
                <w:kern w:val="24"/>
                <w:sz w:val="28"/>
                <w:szCs w:val="28"/>
              </w:rPr>
              <w:t>13.1</w:t>
            </w:r>
          </w:p>
        </w:tc>
        <w:tc>
          <w:tcPr>
            <w:tcW w:w="7640" w:type="dxa"/>
            <w:shd w:val="clear" w:color="auto" w:fill="F3F3F3"/>
          </w:tcPr>
          <w:p w14:paraId="693DBB98" w14:textId="77777777" w:rsidR="00061957" w:rsidRPr="00D4501E" w:rsidRDefault="00061957" w:rsidP="003B4476">
            <w:pPr>
              <w:spacing w:after="0" w:line="240" w:lineRule="auto"/>
              <w:ind w:left="426" w:hanging="426"/>
              <w:rPr>
                <w:rFonts w:ascii="Arial Narrow" w:eastAsiaTheme="minorEastAsia" w:hAnsi="Arial Narrow" w:cstheme="minorBidi"/>
                <w:bCs/>
                <w:color w:val="000000" w:themeColor="text1"/>
                <w:kern w:val="24"/>
              </w:rPr>
            </w:pPr>
            <w:r w:rsidRPr="00D4501E">
              <w:rPr>
                <w:rFonts w:ascii="Arial Narrow" w:eastAsiaTheme="minorEastAsia" w:hAnsi="Arial Narrow" w:cstheme="minorBidi"/>
                <w:b/>
                <w:bCs/>
                <w:color w:val="000000" w:themeColor="text1"/>
                <w:kern w:val="24"/>
                <w:lang w:val="id-ID"/>
              </w:rPr>
              <w:t>Tindakan Medik Kedokteran Gigi</w:t>
            </w:r>
            <w:r w:rsidRPr="00D4501E">
              <w:rPr>
                <w:rFonts w:ascii="Arial Narrow" w:eastAsiaTheme="minorEastAsia" w:hAnsi="Arial Narrow" w:cstheme="minorBidi"/>
                <w:bCs/>
                <w:color w:val="000000" w:themeColor="text1"/>
                <w:kern w:val="24"/>
              </w:rPr>
              <w:t xml:space="preserve"> : </w:t>
            </w:r>
          </w:p>
          <w:p w14:paraId="0052AA70" w14:textId="77777777" w:rsidR="00061957" w:rsidRPr="00D4501E" w:rsidRDefault="00061957" w:rsidP="003B4476">
            <w:pPr>
              <w:spacing w:after="0" w:line="240" w:lineRule="auto"/>
              <w:jc w:val="both"/>
              <w:rPr>
                <w:rFonts w:ascii="Arial Narrow" w:eastAsiaTheme="minorEastAsia" w:hAnsi="Arial Narrow" w:cstheme="minorBidi"/>
                <w:color w:val="000000" w:themeColor="text1"/>
                <w:kern w:val="24"/>
              </w:rPr>
            </w:pPr>
            <w:r w:rsidRPr="00D4501E">
              <w:rPr>
                <w:rFonts w:ascii="Arial Narrow" w:hAnsi="Arial Narrow"/>
              </w:rPr>
              <w:t xml:space="preserve">Mampu menerapkan pemikiran logis, kritis, dan teoritis dalam pengembangan keilmuan dan keterampilan melalui pendidikan dan pendidikan berkelanjutan sehingga mahir melakukan </w:t>
            </w:r>
            <w:r w:rsidRPr="00D4501E">
              <w:rPr>
                <w:rFonts w:ascii="Arial Narrow" w:hAnsi="Arial Narrow"/>
              </w:rPr>
              <w:lastRenderedPageBreak/>
              <w:t>tata laksana pasien dan tindakan medik kedokteran secara spesifik dengan mutu dan kualitas yang terukur berdasarkan prosedur baku</w:t>
            </w:r>
          </w:p>
        </w:tc>
      </w:tr>
      <w:tr w:rsidR="00061957" w:rsidRPr="000E2C68" w14:paraId="3C11611B" w14:textId="77777777" w:rsidTr="003B4476">
        <w:trPr>
          <w:trHeight w:val="557"/>
        </w:trPr>
        <w:tc>
          <w:tcPr>
            <w:tcW w:w="1838" w:type="dxa"/>
            <w:vMerge/>
            <w:shd w:val="clear" w:color="auto" w:fill="F3F3F3"/>
          </w:tcPr>
          <w:p w14:paraId="7205552A"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51A119BA" w14:textId="77777777" w:rsidR="00061957" w:rsidRPr="00821FC2" w:rsidRDefault="00061957" w:rsidP="003B4476">
            <w:pPr>
              <w:spacing w:after="0" w:line="240" w:lineRule="auto"/>
              <w:ind w:left="426" w:hanging="426"/>
              <w:jc w:val="center"/>
              <w:rPr>
                <w:rFonts w:ascii="Arial Narrow" w:hAnsi="Arial Narrow"/>
                <w:color w:val="000000" w:themeColor="text1"/>
                <w:kern w:val="24"/>
                <w:sz w:val="28"/>
                <w:szCs w:val="28"/>
              </w:rPr>
            </w:pPr>
            <w:r w:rsidRPr="00821FC2">
              <w:rPr>
                <w:rFonts w:ascii="Arial Narrow" w:eastAsia="Times New Roman" w:hAnsi="Arial Narrow"/>
                <w:color w:val="000000" w:themeColor="text1"/>
                <w:kern w:val="24"/>
                <w:sz w:val="28"/>
                <w:szCs w:val="28"/>
              </w:rPr>
              <w:t>13.2</w:t>
            </w:r>
          </w:p>
        </w:tc>
        <w:tc>
          <w:tcPr>
            <w:tcW w:w="7640" w:type="dxa"/>
            <w:shd w:val="clear" w:color="auto" w:fill="F3F3F3"/>
          </w:tcPr>
          <w:p w14:paraId="2C64DCF2" w14:textId="77777777" w:rsidR="00061957" w:rsidRPr="00D4501E" w:rsidRDefault="00061957" w:rsidP="003B4476">
            <w:pPr>
              <w:spacing w:after="0" w:line="240" w:lineRule="auto"/>
              <w:ind w:left="426" w:hanging="426"/>
              <w:rPr>
                <w:rFonts w:ascii="Arial Narrow" w:eastAsiaTheme="minorEastAsia" w:hAnsi="Arial Narrow" w:cstheme="minorBidi"/>
                <w:bCs/>
                <w:color w:val="000000" w:themeColor="text1"/>
                <w:kern w:val="24"/>
              </w:rPr>
            </w:pPr>
            <w:r w:rsidRPr="00D4501E">
              <w:rPr>
                <w:rFonts w:ascii="Arial Narrow" w:eastAsiaTheme="minorEastAsia" w:hAnsi="Arial Narrow" w:cstheme="minorBidi"/>
                <w:b/>
                <w:bCs/>
                <w:color w:val="000000" w:themeColor="text1"/>
                <w:kern w:val="24"/>
                <w:lang w:val="id-ID"/>
              </w:rPr>
              <w:t>Tindakan Medik Kedokteran Gigi</w:t>
            </w:r>
            <w:r w:rsidRPr="00D4501E">
              <w:rPr>
                <w:rFonts w:ascii="Arial Narrow" w:eastAsiaTheme="minorEastAsia" w:hAnsi="Arial Narrow" w:cstheme="minorBidi"/>
                <w:bCs/>
                <w:color w:val="000000" w:themeColor="text1"/>
                <w:kern w:val="24"/>
              </w:rPr>
              <w:t xml:space="preserve"> : </w:t>
            </w:r>
          </w:p>
          <w:p w14:paraId="347D0ABA" w14:textId="77777777" w:rsidR="00061957" w:rsidRPr="00D4501E" w:rsidRDefault="00061957" w:rsidP="003B4476">
            <w:pPr>
              <w:spacing w:after="0" w:line="240" w:lineRule="auto"/>
              <w:jc w:val="both"/>
              <w:rPr>
                <w:rFonts w:ascii="Arial Narrow" w:eastAsiaTheme="minorEastAsia" w:hAnsi="Arial Narrow" w:cstheme="minorBidi"/>
                <w:color w:val="000000" w:themeColor="text1"/>
                <w:kern w:val="24"/>
              </w:rPr>
            </w:pPr>
            <w:r w:rsidRPr="00D4501E">
              <w:rPr>
                <w:rFonts w:ascii="Arial Narrow" w:hAnsi="Arial Narrow"/>
              </w:rPr>
              <w:t>Mampu mengembangkan hubungan kerjasama dengan pihak lain yang terkait dalam rangka mencari solusi masalah kesehatan gigi mulut pasien</w:t>
            </w:r>
          </w:p>
        </w:tc>
      </w:tr>
      <w:tr w:rsidR="00061957" w:rsidRPr="000E2C68" w14:paraId="04BB0667" w14:textId="77777777" w:rsidTr="003B4476">
        <w:trPr>
          <w:trHeight w:val="557"/>
        </w:trPr>
        <w:tc>
          <w:tcPr>
            <w:tcW w:w="1838" w:type="dxa"/>
            <w:vMerge/>
            <w:shd w:val="clear" w:color="auto" w:fill="F3F3F3"/>
          </w:tcPr>
          <w:p w14:paraId="01C712FE"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4D304701" w14:textId="77777777" w:rsidR="00061957" w:rsidRPr="00821FC2" w:rsidRDefault="00061957" w:rsidP="003B4476">
            <w:pPr>
              <w:spacing w:after="0" w:line="240" w:lineRule="auto"/>
              <w:ind w:left="426" w:hanging="426"/>
              <w:jc w:val="center"/>
              <w:rPr>
                <w:rFonts w:ascii="Arial Narrow" w:hAnsi="Arial Narrow"/>
                <w:color w:val="000000" w:themeColor="text1"/>
                <w:kern w:val="24"/>
                <w:sz w:val="28"/>
                <w:szCs w:val="28"/>
              </w:rPr>
            </w:pPr>
            <w:r w:rsidRPr="00821FC2">
              <w:rPr>
                <w:rFonts w:ascii="Arial Narrow" w:eastAsia="Times New Roman" w:hAnsi="Arial Narrow"/>
                <w:color w:val="000000" w:themeColor="text1"/>
                <w:kern w:val="24"/>
                <w:sz w:val="28"/>
                <w:szCs w:val="28"/>
              </w:rPr>
              <w:t>14.1</w:t>
            </w:r>
          </w:p>
        </w:tc>
        <w:tc>
          <w:tcPr>
            <w:tcW w:w="7640" w:type="dxa"/>
            <w:shd w:val="clear" w:color="auto" w:fill="F3F3F3"/>
          </w:tcPr>
          <w:p w14:paraId="5020DC10" w14:textId="77777777" w:rsidR="00061957" w:rsidRPr="00D4501E" w:rsidRDefault="00061957" w:rsidP="003B4476">
            <w:pPr>
              <w:spacing w:after="0" w:line="240" w:lineRule="auto"/>
              <w:ind w:left="426" w:hanging="426"/>
              <w:rPr>
                <w:rFonts w:ascii="Arial Narrow" w:eastAsiaTheme="minorEastAsia" w:hAnsi="Arial Narrow" w:cstheme="minorBidi"/>
                <w:b/>
                <w:bCs/>
                <w:color w:val="000000" w:themeColor="text1"/>
                <w:kern w:val="24"/>
                <w:lang w:val="id-ID"/>
              </w:rPr>
            </w:pPr>
            <w:r w:rsidRPr="00D4501E">
              <w:rPr>
                <w:rFonts w:ascii="Arial Narrow" w:eastAsiaTheme="minorEastAsia" w:hAnsi="Arial Narrow" w:cstheme="minorBidi"/>
                <w:b/>
                <w:bCs/>
                <w:color w:val="000000" w:themeColor="text1"/>
                <w:kern w:val="24"/>
                <w:lang w:val="id-ID"/>
              </w:rPr>
              <w:t>Melakukan Pelayanan Kesehatan Gigi Mulut Masyarakat</w:t>
            </w:r>
          </w:p>
          <w:p w14:paraId="17A73578" w14:textId="77777777" w:rsidR="00061957" w:rsidRPr="00D4501E" w:rsidRDefault="00061957" w:rsidP="003B4476">
            <w:pPr>
              <w:spacing w:after="0" w:line="240" w:lineRule="auto"/>
              <w:jc w:val="both"/>
              <w:rPr>
                <w:rFonts w:ascii="Arial Narrow" w:eastAsiaTheme="minorEastAsia" w:hAnsi="Arial Narrow" w:cstheme="minorBidi"/>
                <w:color w:val="000000" w:themeColor="text1"/>
                <w:kern w:val="24"/>
              </w:rPr>
            </w:pPr>
            <w:r w:rsidRPr="00D4501E">
              <w:rPr>
                <w:rFonts w:ascii="Arial Narrow" w:hAnsi="Arial Narrow"/>
              </w:rPr>
              <w:t>Mampu menyelesaikan masalah-masalah kesehatan gigi mulut masyarakat berbasis teknologi informasi sebagai penunjnag tindakan promotif dan preventif yang dilaksanakan secara bersama-sama tim pelayanan kesehatan dari system jejaring kerja untuk mencapai tingkat kesehatan gigi mulut masyarakat yang optimal</w:t>
            </w:r>
          </w:p>
        </w:tc>
      </w:tr>
      <w:tr w:rsidR="00061957" w:rsidRPr="000E2C68" w14:paraId="0BFF4FCB" w14:textId="77777777" w:rsidTr="003B4476">
        <w:trPr>
          <w:trHeight w:val="557"/>
        </w:trPr>
        <w:tc>
          <w:tcPr>
            <w:tcW w:w="1838" w:type="dxa"/>
            <w:vMerge/>
            <w:shd w:val="clear" w:color="auto" w:fill="F3F3F3"/>
          </w:tcPr>
          <w:p w14:paraId="15F14DAD"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653D986C" w14:textId="77777777" w:rsidR="00061957" w:rsidRPr="00821FC2" w:rsidRDefault="00061957" w:rsidP="003B4476">
            <w:pPr>
              <w:spacing w:after="0" w:line="240" w:lineRule="auto"/>
              <w:ind w:left="426" w:hanging="426"/>
              <w:jc w:val="center"/>
              <w:rPr>
                <w:rFonts w:ascii="Arial Narrow" w:hAnsi="Arial Narrow"/>
                <w:color w:val="000000" w:themeColor="text1"/>
                <w:kern w:val="24"/>
                <w:sz w:val="28"/>
                <w:szCs w:val="28"/>
              </w:rPr>
            </w:pPr>
            <w:r w:rsidRPr="00821FC2">
              <w:rPr>
                <w:rFonts w:ascii="Arial Narrow" w:eastAsia="Times New Roman" w:hAnsi="Arial Narrow"/>
                <w:bCs/>
                <w:color w:val="000000" w:themeColor="text1"/>
                <w:kern w:val="24"/>
                <w:sz w:val="28"/>
                <w:szCs w:val="28"/>
              </w:rPr>
              <w:t>15.1</w:t>
            </w:r>
          </w:p>
        </w:tc>
        <w:tc>
          <w:tcPr>
            <w:tcW w:w="7640" w:type="dxa"/>
            <w:shd w:val="clear" w:color="auto" w:fill="F3F3F3"/>
          </w:tcPr>
          <w:p w14:paraId="070D5861" w14:textId="77777777" w:rsidR="00061957" w:rsidRPr="00D4501E" w:rsidRDefault="00061957" w:rsidP="003B4476">
            <w:pPr>
              <w:spacing w:after="0" w:line="240" w:lineRule="auto"/>
              <w:ind w:left="426" w:hanging="426"/>
              <w:rPr>
                <w:rFonts w:ascii="Arial Narrow" w:eastAsiaTheme="minorEastAsia" w:hAnsi="Arial Narrow" w:cstheme="minorBidi"/>
                <w:bCs/>
                <w:color w:val="000000" w:themeColor="text1"/>
                <w:kern w:val="24"/>
              </w:rPr>
            </w:pPr>
            <w:r w:rsidRPr="00D4501E">
              <w:rPr>
                <w:rFonts w:ascii="Arial Narrow" w:eastAsiaTheme="minorEastAsia" w:hAnsi="Arial Narrow" w:cstheme="minorBidi"/>
                <w:b/>
                <w:bCs/>
                <w:color w:val="000000" w:themeColor="text1"/>
                <w:kern w:val="24"/>
                <w:lang w:val="id-ID"/>
              </w:rPr>
              <w:t>Manajemen Perilaku</w:t>
            </w:r>
            <w:r w:rsidRPr="00D4501E">
              <w:rPr>
                <w:rFonts w:ascii="Arial Narrow" w:eastAsiaTheme="minorEastAsia" w:hAnsi="Arial Narrow" w:cstheme="minorBidi"/>
                <w:bCs/>
                <w:color w:val="000000" w:themeColor="text1"/>
                <w:kern w:val="24"/>
              </w:rPr>
              <w:t xml:space="preserve"> </w:t>
            </w:r>
          </w:p>
          <w:p w14:paraId="26043F5B" w14:textId="77777777" w:rsidR="00061957" w:rsidRPr="00D4501E" w:rsidRDefault="00061957" w:rsidP="003B4476">
            <w:pPr>
              <w:spacing w:after="0" w:line="240" w:lineRule="auto"/>
              <w:jc w:val="both"/>
              <w:rPr>
                <w:rFonts w:ascii="Arial Narrow" w:eastAsiaTheme="minorEastAsia" w:hAnsi="Arial Narrow" w:cstheme="minorBidi"/>
                <w:color w:val="000000" w:themeColor="text1"/>
                <w:kern w:val="24"/>
              </w:rPr>
            </w:pPr>
            <w:r w:rsidRPr="00D4501E">
              <w:rPr>
                <w:rFonts w:ascii="Arial Narrow" w:hAnsi="Arial Narrow"/>
              </w:rPr>
              <w:t>Mengelola masalah perilaku kesehatan individu maupun masyarakat secara komperhensif dalam rangka promosi kesehatan gigi mulut individu dan masyarakat</w:t>
            </w:r>
          </w:p>
        </w:tc>
      </w:tr>
      <w:tr w:rsidR="00061957" w:rsidRPr="000E2C68" w14:paraId="49A6740D" w14:textId="77777777" w:rsidTr="003B4476">
        <w:trPr>
          <w:trHeight w:val="557"/>
        </w:trPr>
        <w:tc>
          <w:tcPr>
            <w:tcW w:w="1838" w:type="dxa"/>
            <w:vMerge/>
            <w:shd w:val="clear" w:color="auto" w:fill="F3F3F3"/>
          </w:tcPr>
          <w:p w14:paraId="5CA4C808"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389AB7F8" w14:textId="77777777" w:rsidR="00061957" w:rsidRPr="00821FC2" w:rsidRDefault="00061957" w:rsidP="003B4476">
            <w:pPr>
              <w:spacing w:after="0" w:line="240" w:lineRule="auto"/>
              <w:ind w:left="426" w:hanging="426"/>
              <w:jc w:val="center"/>
              <w:rPr>
                <w:rFonts w:ascii="Arial Narrow" w:hAnsi="Arial Narrow"/>
                <w:color w:val="000000" w:themeColor="text1"/>
                <w:kern w:val="24"/>
                <w:sz w:val="28"/>
                <w:szCs w:val="28"/>
              </w:rPr>
            </w:pPr>
            <w:r w:rsidRPr="00821FC2">
              <w:rPr>
                <w:rFonts w:ascii="Arial Narrow" w:eastAsia="Times New Roman" w:hAnsi="Arial Narrow"/>
                <w:color w:val="000000" w:themeColor="text1"/>
                <w:kern w:val="24"/>
                <w:sz w:val="28"/>
                <w:szCs w:val="28"/>
              </w:rPr>
              <w:t>15.2</w:t>
            </w:r>
          </w:p>
        </w:tc>
        <w:tc>
          <w:tcPr>
            <w:tcW w:w="7640" w:type="dxa"/>
            <w:shd w:val="clear" w:color="auto" w:fill="F3F3F3"/>
          </w:tcPr>
          <w:p w14:paraId="22906F80" w14:textId="77777777" w:rsidR="00061957" w:rsidRPr="00D4501E" w:rsidRDefault="00061957" w:rsidP="003B4476">
            <w:pPr>
              <w:spacing w:after="0" w:line="240" w:lineRule="auto"/>
              <w:ind w:left="426" w:hanging="426"/>
              <w:rPr>
                <w:rFonts w:ascii="Arial Narrow" w:eastAsiaTheme="minorEastAsia" w:hAnsi="Arial Narrow" w:cstheme="minorBidi"/>
                <w:bCs/>
                <w:color w:val="000000" w:themeColor="text1"/>
                <w:kern w:val="24"/>
              </w:rPr>
            </w:pPr>
            <w:r w:rsidRPr="00D4501E">
              <w:rPr>
                <w:rFonts w:ascii="Arial Narrow" w:eastAsiaTheme="minorEastAsia" w:hAnsi="Arial Narrow" w:cstheme="minorBidi"/>
                <w:b/>
                <w:bCs/>
                <w:color w:val="000000" w:themeColor="text1"/>
                <w:kern w:val="24"/>
                <w:lang w:val="id-ID"/>
              </w:rPr>
              <w:t>Manajemen Perilaku</w:t>
            </w:r>
            <w:r w:rsidRPr="00D4501E">
              <w:rPr>
                <w:rFonts w:ascii="Arial Narrow" w:eastAsiaTheme="minorEastAsia" w:hAnsi="Arial Narrow" w:cstheme="minorBidi"/>
                <w:bCs/>
                <w:color w:val="000000" w:themeColor="text1"/>
                <w:kern w:val="24"/>
              </w:rPr>
              <w:t xml:space="preserve"> </w:t>
            </w:r>
          </w:p>
          <w:p w14:paraId="1A124324" w14:textId="77777777" w:rsidR="00061957" w:rsidRPr="00D4501E" w:rsidRDefault="00061957" w:rsidP="003B4476">
            <w:pPr>
              <w:spacing w:after="0" w:line="240" w:lineRule="auto"/>
              <w:rPr>
                <w:rFonts w:ascii="Arial Narrow" w:eastAsiaTheme="minorEastAsia" w:hAnsi="Arial Narrow" w:cstheme="minorBidi"/>
                <w:color w:val="000000" w:themeColor="text1"/>
                <w:kern w:val="24"/>
              </w:rPr>
            </w:pPr>
            <w:r w:rsidRPr="00D4501E">
              <w:rPr>
                <w:rFonts w:ascii="Arial Narrow" w:hAnsi="Arial Narrow"/>
              </w:rPr>
              <w:t>Mengembangkan kemampuan manajerial dan kepemimpinan dalam upaya meningkatkan kesehatan masyarakat</w:t>
            </w:r>
          </w:p>
        </w:tc>
      </w:tr>
      <w:tr w:rsidR="00061957" w:rsidRPr="000E2C68" w14:paraId="1ED931DB" w14:textId="77777777" w:rsidTr="003B4476">
        <w:trPr>
          <w:trHeight w:val="557"/>
        </w:trPr>
        <w:tc>
          <w:tcPr>
            <w:tcW w:w="1838" w:type="dxa"/>
            <w:vMerge/>
            <w:shd w:val="clear" w:color="auto" w:fill="F3F3F3"/>
          </w:tcPr>
          <w:p w14:paraId="11BEE480"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F3F3F3"/>
            <w:vAlign w:val="center"/>
          </w:tcPr>
          <w:p w14:paraId="6350CACE" w14:textId="77777777" w:rsidR="00061957" w:rsidRPr="00821FC2" w:rsidRDefault="00061957" w:rsidP="003B4476">
            <w:pPr>
              <w:spacing w:after="0" w:line="240" w:lineRule="auto"/>
              <w:ind w:left="426" w:hanging="426"/>
              <w:jc w:val="center"/>
              <w:rPr>
                <w:rFonts w:ascii="Arial Narrow" w:hAnsi="Arial Narrow"/>
                <w:color w:val="000000" w:themeColor="text1"/>
                <w:kern w:val="24"/>
                <w:sz w:val="28"/>
                <w:szCs w:val="28"/>
              </w:rPr>
            </w:pPr>
            <w:r w:rsidRPr="00821FC2">
              <w:rPr>
                <w:rFonts w:ascii="Arial Narrow" w:eastAsia="Times New Roman" w:hAnsi="Arial Narrow"/>
                <w:color w:val="000000" w:themeColor="text1"/>
                <w:kern w:val="24"/>
                <w:sz w:val="28"/>
                <w:szCs w:val="28"/>
              </w:rPr>
              <w:t>16.1</w:t>
            </w:r>
          </w:p>
        </w:tc>
        <w:tc>
          <w:tcPr>
            <w:tcW w:w="7640" w:type="dxa"/>
            <w:shd w:val="clear" w:color="auto" w:fill="F3F3F3"/>
          </w:tcPr>
          <w:p w14:paraId="2D81258A" w14:textId="77777777" w:rsidR="00061957" w:rsidRPr="00D4501E" w:rsidRDefault="00061957" w:rsidP="003B4476">
            <w:pPr>
              <w:spacing w:after="0" w:line="240" w:lineRule="auto"/>
              <w:ind w:left="426" w:hanging="426"/>
              <w:rPr>
                <w:rFonts w:ascii="Arial Narrow" w:eastAsiaTheme="minorEastAsia" w:hAnsi="Arial Narrow" w:cstheme="minorBidi"/>
                <w:b/>
                <w:bCs/>
                <w:color w:val="000000" w:themeColor="text1"/>
                <w:kern w:val="24"/>
                <w:lang w:val="id-ID"/>
              </w:rPr>
            </w:pPr>
            <w:r w:rsidRPr="00D4501E">
              <w:rPr>
                <w:rFonts w:ascii="Arial Narrow" w:eastAsiaTheme="minorEastAsia" w:hAnsi="Arial Narrow" w:cstheme="minorBidi"/>
                <w:b/>
                <w:bCs/>
                <w:color w:val="000000" w:themeColor="text1"/>
                <w:kern w:val="24"/>
                <w:lang w:val="id-ID"/>
              </w:rPr>
              <w:t>Manajemen Praktik dan Lingkungan Kerja</w:t>
            </w:r>
          </w:p>
          <w:p w14:paraId="4E89FDC4" w14:textId="77777777" w:rsidR="00061957" w:rsidRPr="00D4501E" w:rsidRDefault="00061957" w:rsidP="003B4476">
            <w:pPr>
              <w:spacing w:after="0" w:line="240" w:lineRule="auto"/>
              <w:jc w:val="both"/>
              <w:rPr>
                <w:rFonts w:ascii="Arial Narrow" w:eastAsiaTheme="minorEastAsia" w:hAnsi="Arial Narrow" w:cstheme="minorBidi"/>
                <w:b/>
                <w:color w:val="000000" w:themeColor="text1"/>
                <w:kern w:val="24"/>
              </w:rPr>
            </w:pPr>
            <w:r w:rsidRPr="00D4501E">
              <w:rPr>
                <w:rFonts w:ascii="Arial Narrow" w:hAnsi="Arial Narrow"/>
              </w:rPr>
              <w:t>Mengembangkan strategi pelaksanaan manajemen praktik dan tata laksana lingkungan kerja kedokteran gigi dengan mempertimbangakn aspek-aspek sosial</w:t>
            </w:r>
          </w:p>
        </w:tc>
      </w:tr>
      <w:tr w:rsidR="00061957" w:rsidRPr="000E2C68" w14:paraId="37002673" w14:textId="77777777" w:rsidTr="003B4476">
        <w:tc>
          <w:tcPr>
            <w:tcW w:w="1838" w:type="dxa"/>
            <w:vMerge w:val="restart"/>
            <w:vAlign w:val="center"/>
          </w:tcPr>
          <w:p w14:paraId="0D5A5662" w14:textId="77777777" w:rsidR="00061957" w:rsidRPr="00493F57" w:rsidRDefault="00061957" w:rsidP="003B4476">
            <w:pPr>
              <w:spacing w:after="0" w:line="240" w:lineRule="auto"/>
              <w:jc w:val="center"/>
              <w:rPr>
                <w:rFonts w:ascii="Arial" w:hAnsi="Arial" w:cs="Arial"/>
                <w:b/>
                <w:sz w:val="28"/>
                <w:szCs w:val="28"/>
              </w:rPr>
            </w:pPr>
            <w:r w:rsidRPr="00493F57">
              <w:rPr>
                <w:rFonts w:ascii="Arial" w:hAnsi="Arial" w:cs="Arial"/>
                <w:b/>
                <w:sz w:val="28"/>
                <w:szCs w:val="28"/>
                <w:lang w:val="id-ID"/>
              </w:rPr>
              <w:t>Tinjauan 2</w:t>
            </w:r>
          </w:p>
          <w:p w14:paraId="5DB0AD70" w14:textId="77777777" w:rsidR="00061957" w:rsidRDefault="00061957" w:rsidP="003B4476">
            <w:pPr>
              <w:spacing w:after="0" w:line="240" w:lineRule="auto"/>
              <w:jc w:val="center"/>
              <w:rPr>
                <w:rFonts w:ascii="Arial" w:hAnsi="Arial" w:cs="Arial"/>
                <w:b/>
                <w:sz w:val="24"/>
                <w:szCs w:val="24"/>
              </w:rPr>
            </w:pPr>
          </w:p>
          <w:p w14:paraId="5DFA9899" w14:textId="77777777" w:rsidR="00061957" w:rsidRDefault="00061957" w:rsidP="003B4476">
            <w:pPr>
              <w:spacing w:after="0" w:line="240" w:lineRule="auto"/>
              <w:jc w:val="center"/>
              <w:rPr>
                <w:rFonts w:ascii="Arial" w:hAnsi="Arial" w:cs="Arial"/>
                <w:b/>
                <w:sz w:val="24"/>
                <w:szCs w:val="24"/>
              </w:rPr>
            </w:pPr>
          </w:p>
          <w:p w14:paraId="71BD0989" w14:textId="77777777" w:rsidR="00061957" w:rsidRDefault="00061957" w:rsidP="003B4476">
            <w:pPr>
              <w:spacing w:after="0" w:line="240" w:lineRule="auto"/>
              <w:jc w:val="center"/>
              <w:rPr>
                <w:rFonts w:ascii="Arial" w:hAnsi="Arial" w:cs="Arial"/>
                <w:b/>
                <w:sz w:val="24"/>
                <w:szCs w:val="24"/>
              </w:rPr>
            </w:pPr>
          </w:p>
          <w:p w14:paraId="7C23B272" w14:textId="77777777" w:rsidR="00061957" w:rsidRPr="00493F57" w:rsidRDefault="00061957" w:rsidP="003B4476">
            <w:pPr>
              <w:spacing w:after="0" w:line="240" w:lineRule="auto"/>
              <w:jc w:val="center"/>
              <w:rPr>
                <w:rFonts w:ascii="Arial" w:hAnsi="Arial" w:cs="Arial"/>
                <w:b/>
                <w:sz w:val="24"/>
                <w:szCs w:val="24"/>
                <w:lang w:val="id-ID"/>
              </w:rPr>
            </w:pPr>
            <w:r w:rsidRPr="00493F57">
              <w:rPr>
                <w:rFonts w:ascii="Arial" w:hAnsi="Arial" w:cs="Arial"/>
                <w:b/>
                <w:sz w:val="24"/>
                <w:szCs w:val="24"/>
              </w:rPr>
              <w:t>Penyakit / Kelainan</w:t>
            </w:r>
          </w:p>
        </w:tc>
        <w:tc>
          <w:tcPr>
            <w:tcW w:w="1559" w:type="dxa"/>
          </w:tcPr>
          <w:p w14:paraId="0081ABFD"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P.00</w:t>
            </w:r>
          </w:p>
        </w:tc>
        <w:tc>
          <w:tcPr>
            <w:tcW w:w="7640" w:type="dxa"/>
          </w:tcPr>
          <w:p w14:paraId="09AFC408" w14:textId="77777777" w:rsidR="00061957" w:rsidRPr="00544A1D" w:rsidRDefault="00061957" w:rsidP="003B4476">
            <w:pPr>
              <w:pStyle w:val="ListParagraph"/>
              <w:spacing w:after="0" w:line="240" w:lineRule="auto"/>
              <w:ind w:left="426" w:hanging="426"/>
              <w:rPr>
                <w:rFonts w:ascii="Arial Narrow" w:hAnsi="Arial Narrow" w:cs="Arial"/>
                <w:lang w:val="id-ID"/>
              </w:rPr>
            </w:pPr>
            <w:r w:rsidRPr="00544A1D">
              <w:rPr>
                <w:rFonts w:ascii="Arial Narrow" w:hAnsi="Arial Narrow"/>
              </w:rPr>
              <w:t>Tidak terkait penyakit kelainan</w:t>
            </w:r>
          </w:p>
        </w:tc>
      </w:tr>
      <w:tr w:rsidR="00061957" w:rsidRPr="000E2C68" w14:paraId="5BD4052F" w14:textId="77777777" w:rsidTr="003B4476">
        <w:tc>
          <w:tcPr>
            <w:tcW w:w="1838" w:type="dxa"/>
            <w:vMerge/>
          </w:tcPr>
          <w:p w14:paraId="1BCFC9F5"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0D837268"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P.01</w:t>
            </w:r>
          </w:p>
        </w:tc>
        <w:tc>
          <w:tcPr>
            <w:tcW w:w="7640" w:type="dxa"/>
          </w:tcPr>
          <w:p w14:paraId="06C8AE51" w14:textId="77777777" w:rsidR="00061957" w:rsidRPr="00544A1D" w:rsidRDefault="00061957" w:rsidP="003B4476">
            <w:pPr>
              <w:pStyle w:val="ListParagraph"/>
              <w:spacing w:after="0" w:line="240" w:lineRule="auto"/>
              <w:ind w:left="426" w:hanging="426"/>
              <w:rPr>
                <w:rFonts w:ascii="Arial Narrow" w:hAnsi="Arial Narrow" w:cs="Arial"/>
                <w:lang w:val="id-ID"/>
              </w:rPr>
            </w:pPr>
            <w:r w:rsidRPr="00544A1D">
              <w:rPr>
                <w:rFonts w:ascii="Arial Narrow" w:hAnsi="Arial Narrow"/>
              </w:rPr>
              <w:t>Gangguan pertumbuhan dan eruspsi gigi (</w:t>
            </w:r>
            <w:r w:rsidRPr="00544A1D">
              <w:rPr>
                <w:rFonts w:ascii="Arial Narrow" w:hAnsi="Arial Narrow"/>
                <w:i/>
              </w:rPr>
              <w:t>Disorders of tooth development and eruption</w:t>
            </w:r>
            <w:r w:rsidRPr="00544A1D">
              <w:rPr>
                <w:rFonts w:ascii="Arial Narrow" w:hAnsi="Arial Narrow"/>
              </w:rPr>
              <w:t>)</w:t>
            </w:r>
          </w:p>
        </w:tc>
      </w:tr>
      <w:tr w:rsidR="00061957" w:rsidRPr="000E2C68" w14:paraId="7752E105" w14:textId="77777777" w:rsidTr="003B4476">
        <w:tc>
          <w:tcPr>
            <w:tcW w:w="1838" w:type="dxa"/>
            <w:vMerge/>
          </w:tcPr>
          <w:p w14:paraId="6FD7B8E8"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41DD9E82"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P.02</w:t>
            </w:r>
          </w:p>
        </w:tc>
        <w:tc>
          <w:tcPr>
            <w:tcW w:w="7640" w:type="dxa"/>
          </w:tcPr>
          <w:p w14:paraId="6E16AF60" w14:textId="77777777" w:rsidR="00061957" w:rsidRPr="00544A1D" w:rsidRDefault="00061957" w:rsidP="003B4476">
            <w:pPr>
              <w:pStyle w:val="ListParagraph"/>
              <w:spacing w:after="0" w:line="240" w:lineRule="auto"/>
              <w:ind w:left="426" w:hanging="426"/>
              <w:rPr>
                <w:rFonts w:ascii="Arial Narrow" w:hAnsi="Arial Narrow" w:cs="Arial"/>
                <w:lang w:val="id-ID"/>
              </w:rPr>
            </w:pPr>
            <w:r w:rsidRPr="00544A1D">
              <w:rPr>
                <w:rFonts w:ascii="Arial Narrow" w:hAnsi="Arial Narrow"/>
              </w:rPr>
              <w:t>Gigi terpendam dan impaksi (</w:t>
            </w:r>
            <w:r w:rsidRPr="00544A1D">
              <w:rPr>
                <w:rFonts w:ascii="Arial Narrow" w:hAnsi="Arial Narrow"/>
                <w:i/>
              </w:rPr>
              <w:t>Embedded and impacted teeth</w:t>
            </w:r>
            <w:r w:rsidRPr="00544A1D">
              <w:rPr>
                <w:rFonts w:ascii="Arial Narrow" w:hAnsi="Arial Narrow"/>
              </w:rPr>
              <w:t>)</w:t>
            </w:r>
          </w:p>
        </w:tc>
      </w:tr>
      <w:tr w:rsidR="00061957" w:rsidRPr="000E2C68" w14:paraId="46E3E4A2" w14:textId="77777777" w:rsidTr="003B4476">
        <w:tc>
          <w:tcPr>
            <w:tcW w:w="1838" w:type="dxa"/>
            <w:vMerge/>
          </w:tcPr>
          <w:p w14:paraId="418F736E"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374C0B1E"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P.03</w:t>
            </w:r>
          </w:p>
        </w:tc>
        <w:tc>
          <w:tcPr>
            <w:tcW w:w="7640" w:type="dxa"/>
          </w:tcPr>
          <w:p w14:paraId="7B5354A9" w14:textId="77777777" w:rsidR="00061957" w:rsidRPr="00544A1D" w:rsidRDefault="00061957" w:rsidP="003B4476">
            <w:pPr>
              <w:pStyle w:val="ListParagraph"/>
              <w:spacing w:after="0" w:line="240" w:lineRule="auto"/>
              <w:ind w:left="426" w:hanging="426"/>
              <w:rPr>
                <w:rFonts w:ascii="Arial Narrow" w:hAnsi="Arial Narrow" w:cs="Arial"/>
                <w:lang w:val="id-ID"/>
              </w:rPr>
            </w:pPr>
            <w:r w:rsidRPr="00544A1D">
              <w:rPr>
                <w:rFonts w:ascii="Arial Narrow" w:hAnsi="Arial Narrow"/>
              </w:rPr>
              <w:t>Karies (</w:t>
            </w:r>
            <w:r w:rsidRPr="00544A1D">
              <w:rPr>
                <w:rFonts w:ascii="Arial Narrow" w:hAnsi="Arial Narrow"/>
                <w:i/>
              </w:rPr>
              <w:t>Dental</w:t>
            </w:r>
            <w:r w:rsidRPr="00544A1D">
              <w:rPr>
                <w:rFonts w:ascii="Arial Narrow" w:hAnsi="Arial Narrow"/>
              </w:rPr>
              <w:t xml:space="preserve"> </w:t>
            </w:r>
            <w:r w:rsidRPr="00544A1D">
              <w:rPr>
                <w:rFonts w:ascii="Arial Narrow" w:hAnsi="Arial Narrow"/>
                <w:i/>
              </w:rPr>
              <w:t>Caries</w:t>
            </w:r>
            <w:r w:rsidRPr="00544A1D">
              <w:rPr>
                <w:rFonts w:ascii="Arial Narrow" w:hAnsi="Arial Narrow"/>
              </w:rPr>
              <w:t>)</w:t>
            </w:r>
          </w:p>
        </w:tc>
      </w:tr>
      <w:tr w:rsidR="00061957" w:rsidRPr="000E2C68" w14:paraId="48549404" w14:textId="77777777" w:rsidTr="003B4476">
        <w:tc>
          <w:tcPr>
            <w:tcW w:w="1838" w:type="dxa"/>
            <w:vMerge/>
          </w:tcPr>
          <w:p w14:paraId="2FC703D4"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00EAA1DA"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P.04</w:t>
            </w:r>
          </w:p>
        </w:tc>
        <w:tc>
          <w:tcPr>
            <w:tcW w:w="7640" w:type="dxa"/>
          </w:tcPr>
          <w:p w14:paraId="444FE6C3" w14:textId="77777777" w:rsidR="00061957" w:rsidRPr="00544A1D" w:rsidRDefault="00061957" w:rsidP="003B4476">
            <w:pPr>
              <w:pStyle w:val="ListParagraph"/>
              <w:spacing w:after="0" w:line="240" w:lineRule="auto"/>
              <w:ind w:left="426" w:hanging="426"/>
              <w:rPr>
                <w:rFonts w:ascii="Arial Narrow" w:hAnsi="Arial Narrow" w:cs="Arial"/>
                <w:lang w:val="id-ID"/>
              </w:rPr>
            </w:pPr>
            <w:r w:rsidRPr="00544A1D">
              <w:rPr>
                <w:rFonts w:ascii="Arial Narrow" w:hAnsi="Arial Narrow"/>
              </w:rPr>
              <w:t>Penyakit lain jaringan keras gigi (</w:t>
            </w:r>
            <w:r w:rsidRPr="00544A1D">
              <w:rPr>
                <w:rFonts w:ascii="Arial Narrow" w:hAnsi="Arial Narrow"/>
                <w:i/>
              </w:rPr>
              <w:t>Other diseases of hard tissues of teeth</w:t>
            </w:r>
            <w:r w:rsidRPr="00544A1D">
              <w:rPr>
                <w:rFonts w:ascii="Arial Narrow" w:hAnsi="Arial Narrow"/>
              </w:rPr>
              <w:t>)</w:t>
            </w:r>
          </w:p>
        </w:tc>
      </w:tr>
      <w:tr w:rsidR="00061957" w:rsidRPr="000E2C68" w14:paraId="0F42204A" w14:textId="77777777" w:rsidTr="003B4476">
        <w:tc>
          <w:tcPr>
            <w:tcW w:w="1838" w:type="dxa"/>
            <w:vMerge/>
          </w:tcPr>
          <w:p w14:paraId="6FBF4633"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17F5102F"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P.05</w:t>
            </w:r>
          </w:p>
        </w:tc>
        <w:tc>
          <w:tcPr>
            <w:tcW w:w="7640" w:type="dxa"/>
          </w:tcPr>
          <w:p w14:paraId="2F7AA614" w14:textId="77777777" w:rsidR="00061957" w:rsidRPr="00544A1D" w:rsidRDefault="00061957" w:rsidP="003B4476">
            <w:pPr>
              <w:pStyle w:val="ListParagraph"/>
              <w:spacing w:after="0" w:line="240" w:lineRule="auto"/>
              <w:ind w:left="426" w:hanging="426"/>
              <w:rPr>
                <w:rFonts w:ascii="Arial Narrow" w:hAnsi="Arial Narrow" w:cs="Arial"/>
                <w:lang w:val="id-ID"/>
              </w:rPr>
            </w:pPr>
            <w:r w:rsidRPr="00544A1D">
              <w:rPr>
                <w:rFonts w:ascii="Arial Narrow" w:hAnsi="Arial Narrow"/>
              </w:rPr>
              <w:t>Penyakit jaringan pulpa dan periapikal (</w:t>
            </w:r>
            <w:r w:rsidRPr="00544A1D">
              <w:rPr>
                <w:rFonts w:ascii="Arial Narrow" w:hAnsi="Arial Narrow"/>
                <w:i/>
              </w:rPr>
              <w:t>Diseases of pulp and periapical tissues</w:t>
            </w:r>
            <w:r w:rsidRPr="00544A1D">
              <w:rPr>
                <w:rFonts w:ascii="Arial Narrow" w:hAnsi="Arial Narrow"/>
              </w:rPr>
              <w:t>)</w:t>
            </w:r>
          </w:p>
        </w:tc>
      </w:tr>
      <w:tr w:rsidR="00061957" w:rsidRPr="000E2C68" w14:paraId="50CB49E7" w14:textId="77777777" w:rsidTr="003B4476">
        <w:tc>
          <w:tcPr>
            <w:tcW w:w="1838" w:type="dxa"/>
            <w:vMerge/>
          </w:tcPr>
          <w:p w14:paraId="76DD743F"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28C18C06"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P.06</w:t>
            </w:r>
          </w:p>
        </w:tc>
        <w:tc>
          <w:tcPr>
            <w:tcW w:w="7640" w:type="dxa"/>
          </w:tcPr>
          <w:p w14:paraId="242594D4" w14:textId="77777777" w:rsidR="00061957" w:rsidRPr="00544A1D" w:rsidRDefault="00061957" w:rsidP="003B4476">
            <w:pPr>
              <w:spacing w:after="0" w:line="240" w:lineRule="auto"/>
              <w:rPr>
                <w:rFonts w:ascii="Arial Narrow" w:hAnsi="Arial Narrow" w:cs="Arial"/>
                <w:lang w:val="id-ID"/>
              </w:rPr>
            </w:pPr>
            <w:r w:rsidRPr="00544A1D">
              <w:rPr>
                <w:rFonts w:ascii="Arial Narrow" w:hAnsi="Arial Narrow"/>
              </w:rPr>
              <w:t>Gingivitis dan penyakit periodontal (</w:t>
            </w:r>
            <w:r w:rsidRPr="00544A1D">
              <w:rPr>
                <w:rFonts w:ascii="Arial Narrow" w:hAnsi="Arial Narrow"/>
                <w:i/>
              </w:rPr>
              <w:t>Gingivitis and periodontal diseases</w:t>
            </w:r>
            <w:r w:rsidRPr="00544A1D">
              <w:rPr>
                <w:rFonts w:ascii="Arial Narrow" w:hAnsi="Arial Narrow"/>
              </w:rPr>
              <w:t>)</w:t>
            </w:r>
          </w:p>
        </w:tc>
      </w:tr>
      <w:tr w:rsidR="00061957" w:rsidRPr="000E2C68" w14:paraId="1CCDFA9E" w14:textId="77777777" w:rsidTr="00061957">
        <w:trPr>
          <w:trHeight w:val="645"/>
        </w:trPr>
        <w:tc>
          <w:tcPr>
            <w:tcW w:w="1838" w:type="dxa"/>
            <w:vMerge/>
          </w:tcPr>
          <w:p w14:paraId="21DF084C"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044E1C3C" w14:textId="03F4924D" w:rsidR="00061957" w:rsidRPr="00821FC2" w:rsidRDefault="00061957" w:rsidP="003B4476">
            <w:pPr>
              <w:spacing w:after="0" w:line="240" w:lineRule="auto"/>
              <w:ind w:left="426" w:hanging="426"/>
              <w:jc w:val="center"/>
              <w:rPr>
                <w:rFonts w:ascii="Arial Narrow" w:hAnsi="Arial Narrow" w:cs="Arial"/>
                <w:sz w:val="28"/>
                <w:szCs w:val="28"/>
              </w:rPr>
            </w:pPr>
            <w:r>
              <w:rPr>
                <w:rFonts w:ascii="Arial Narrow" w:hAnsi="Arial Narrow" w:cs="Arial"/>
                <w:sz w:val="28"/>
                <w:szCs w:val="28"/>
              </w:rPr>
              <w:t>P.07</w:t>
            </w:r>
          </w:p>
        </w:tc>
        <w:tc>
          <w:tcPr>
            <w:tcW w:w="7640" w:type="dxa"/>
          </w:tcPr>
          <w:p w14:paraId="439DEE5B" w14:textId="77777777" w:rsidR="00061957" w:rsidRPr="00061957" w:rsidRDefault="00061957" w:rsidP="003B4476">
            <w:pPr>
              <w:spacing w:after="0" w:line="240" w:lineRule="auto"/>
              <w:rPr>
                <w:rFonts w:ascii="Arial Narrow" w:hAnsi="Arial Narrow" w:cs="Arial"/>
                <w:sz w:val="24"/>
                <w:szCs w:val="24"/>
                <w:lang w:val="id-ID"/>
              </w:rPr>
            </w:pPr>
            <w:r w:rsidRPr="00061957">
              <w:rPr>
                <w:rFonts w:ascii="Arial Narrow" w:hAnsi="Arial Narrow"/>
                <w:sz w:val="24"/>
                <w:szCs w:val="24"/>
              </w:rPr>
              <w:t>Kelainan lain gusi dan edentulous alveolar ridge (</w:t>
            </w:r>
            <w:r w:rsidRPr="00061957">
              <w:rPr>
                <w:rFonts w:ascii="Arial Narrow" w:hAnsi="Arial Narrow"/>
                <w:i/>
                <w:sz w:val="24"/>
                <w:szCs w:val="24"/>
              </w:rPr>
              <w:t>Other disorders of gingiva and edentulous alveolar ridg</w:t>
            </w:r>
            <w:r w:rsidRPr="00061957">
              <w:rPr>
                <w:rFonts w:ascii="Arial Narrow" w:hAnsi="Arial Narrow"/>
                <w:sz w:val="24"/>
                <w:szCs w:val="24"/>
              </w:rPr>
              <w:t>e)</w:t>
            </w:r>
          </w:p>
        </w:tc>
      </w:tr>
      <w:tr w:rsidR="00061957" w:rsidRPr="000E2C68" w14:paraId="0BA8CD7B" w14:textId="77777777" w:rsidTr="003B4476">
        <w:tc>
          <w:tcPr>
            <w:tcW w:w="1838" w:type="dxa"/>
            <w:vMerge/>
          </w:tcPr>
          <w:p w14:paraId="251445E8"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15CAAC33"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P.08</w:t>
            </w:r>
          </w:p>
        </w:tc>
        <w:tc>
          <w:tcPr>
            <w:tcW w:w="7640" w:type="dxa"/>
          </w:tcPr>
          <w:p w14:paraId="1B3CEEFB" w14:textId="77777777" w:rsidR="00061957" w:rsidRPr="00544A1D" w:rsidRDefault="00061957" w:rsidP="003B4476">
            <w:pPr>
              <w:spacing w:after="0" w:line="240" w:lineRule="auto"/>
              <w:rPr>
                <w:rFonts w:ascii="Arial Narrow" w:hAnsi="Arial Narrow" w:cs="Arial"/>
                <w:lang w:val="id-ID"/>
              </w:rPr>
            </w:pPr>
            <w:r w:rsidRPr="00544A1D">
              <w:rPr>
                <w:rFonts w:ascii="Arial Narrow" w:hAnsi="Arial Narrow"/>
              </w:rPr>
              <w:t>Anomali dentofasial (</w:t>
            </w:r>
            <w:r w:rsidRPr="00544A1D">
              <w:rPr>
                <w:rFonts w:ascii="Arial Narrow" w:hAnsi="Arial Narrow"/>
                <w:i/>
              </w:rPr>
              <w:t>Dentofacial anomalies [including malocclusion</w:t>
            </w:r>
            <w:r w:rsidRPr="00544A1D">
              <w:rPr>
                <w:rFonts w:ascii="Arial Narrow" w:hAnsi="Arial Narrow"/>
              </w:rPr>
              <w:t>]</w:t>
            </w:r>
          </w:p>
        </w:tc>
      </w:tr>
      <w:tr w:rsidR="00061957" w:rsidRPr="000E2C68" w14:paraId="69D90C3F" w14:textId="77777777" w:rsidTr="003B4476">
        <w:tc>
          <w:tcPr>
            <w:tcW w:w="1838" w:type="dxa"/>
            <w:vMerge/>
          </w:tcPr>
          <w:p w14:paraId="65DFA74C"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5021F09D"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P.09</w:t>
            </w:r>
          </w:p>
        </w:tc>
        <w:tc>
          <w:tcPr>
            <w:tcW w:w="7640" w:type="dxa"/>
          </w:tcPr>
          <w:p w14:paraId="4118A75A" w14:textId="77777777" w:rsidR="00061957" w:rsidRPr="00544A1D" w:rsidRDefault="00061957" w:rsidP="003B4476">
            <w:pPr>
              <w:spacing w:after="0" w:line="240" w:lineRule="auto"/>
              <w:rPr>
                <w:rFonts w:ascii="Arial Narrow" w:hAnsi="Arial Narrow" w:cs="Arial"/>
                <w:lang w:val="id-ID"/>
              </w:rPr>
            </w:pPr>
            <w:r w:rsidRPr="00544A1D">
              <w:rPr>
                <w:rFonts w:ascii="Arial Narrow" w:hAnsi="Arial Narrow"/>
              </w:rPr>
              <w:t>Kelainan lain gigi dan struktur pendukungnya (</w:t>
            </w:r>
            <w:r w:rsidRPr="00544A1D">
              <w:rPr>
                <w:rFonts w:ascii="Arial Narrow" w:hAnsi="Arial Narrow"/>
                <w:i/>
              </w:rPr>
              <w:t>Other disorders of teeth and supporting structures</w:t>
            </w:r>
            <w:r w:rsidRPr="00544A1D">
              <w:rPr>
                <w:rFonts w:ascii="Arial Narrow" w:hAnsi="Arial Narrow"/>
              </w:rPr>
              <w:t>)</w:t>
            </w:r>
          </w:p>
        </w:tc>
      </w:tr>
      <w:tr w:rsidR="00061957" w:rsidRPr="000E2C68" w14:paraId="5B94FC4F" w14:textId="77777777" w:rsidTr="003B4476">
        <w:tc>
          <w:tcPr>
            <w:tcW w:w="1838" w:type="dxa"/>
            <w:vMerge/>
          </w:tcPr>
          <w:p w14:paraId="46B7C3F3"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12E50CCF"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P.10</w:t>
            </w:r>
          </w:p>
        </w:tc>
        <w:tc>
          <w:tcPr>
            <w:tcW w:w="7640" w:type="dxa"/>
          </w:tcPr>
          <w:p w14:paraId="78291845" w14:textId="77777777" w:rsidR="00061957" w:rsidRPr="00544A1D" w:rsidRDefault="00061957" w:rsidP="003B4476">
            <w:pPr>
              <w:spacing w:after="0" w:line="240" w:lineRule="auto"/>
              <w:rPr>
                <w:rFonts w:ascii="Arial Narrow" w:hAnsi="Arial Narrow" w:cs="Arial"/>
                <w:lang w:val="id-ID"/>
              </w:rPr>
            </w:pPr>
            <w:r w:rsidRPr="00544A1D">
              <w:rPr>
                <w:rFonts w:ascii="Arial Narrow" w:hAnsi="Arial Narrow"/>
              </w:rPr>
              <w:t>Kista (</w:t>
            </w:r>
            <w:r w:rsidRPr="00544A1D">
              <w:rPr>
                <w:rFonts w:ascii="Arial Narrow" w:hAnsi="Arial Narrow"/>
                <w:i/>
              </w:rPr>
              <w:t>Cysts of oral region, not elsewhere classified</w:t>
            </w:r>
            <w:r w:rsidRPr="00544A1D">
              <w:rPr>
                <w:rFonts w:ascii="Arial Narrow" w:hAnsi="Arial Narrow"/>
              </w:rPr>
              <w:t>)</w:t>
            </w:r>
          </w:p>
        </w:tc>
      </w:tr>
      <w:tr w:rsidR="00061957" w:rsidRPr="000E2C68" w14:paraId="5AF410D2" w14:textId="77777777" w:rsidTr="003B4476">
        <w:trPr>
          <w:trHeight w:val="283"/>
        </w:trPr>
        <w:tc>
          <w:tcPr>
            <w:tcW w:w="1838" w:type="dxa"/>
            <w:vMerge/>
          </w:tcPr>
          <w:p w14:paraId="7DA05C9B"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0C0D9475"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P.11</w:t>
            </w:r>
          </w:p>
        </w:tc>
        <w:tc>
          <w:tcPr>
            <w:tcW w:w="7640" w:type="dxa"/>
          </w:tcPr>
          <w:p w14:paraId="00050095" w14:textId="77777777" w:rsidR="00061957" w:rsidRPr="00544A1D" w:rsidRDefault="00061957" w:rsidP="003B4476">
            <w:pPr>
              <w:spacing w:after="0" w:line="240" w:lineRule="auto"/>
              <w:rPr>
                <w:rFonts w:ascii="Arial Narrow" w:hAnsi="Arial Narrow" w:cs="Arial"/>
                <w:lang w:val="id-ID"/>
              </w:rPr>
            </w:pPr>
            <w:r w:rsidRPr="00544A1D">
              <w:rPr>
                <w:rFonts w:ascii="Arial Narrow" w:hAnsi="Arial Narrow"/>
              </w:rPr>
              <w:t>Penyakit lain pada rahang (</w:t>
            </w:r>
            <w:r w:rsidRPr="00544A1D">
              <w:rPr>
                <w:rFonts w:ascii="Arial Narrow" w:hAnsi="Arial Narrow"/>
                <w:i/>
              </w:rPr>
              <w:t>Other diseases of jaws</w:t>
            </w:r>
            <w:r w:rsidRPr="00544A1D">
              <w:rPr>
                <w:rFonts w:ascii="Arial Narrow" w:hAnsi="Arial Narrow"/>
              </w:rPr>
              <w:t>)</w:t>
            </w:r>
          </w:p>
        </w:tc>
      </w:tr>
      <w:tr w:rsidR="00061957" w:rsidRPr="000E2C68" w14:paraId="39A7E167" w14:textId="77777777" w:rsidTr="003B4476">
        <w:tc>
          <w:tcPr>
            <w:tcW w:w="1838" w:type="dxa"/>
            <w:vMerge/>
          </w:tcPr>
          <w:p w14:paraId="60362713"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1885E2FD"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P.12</w:t>
            </w:r>
          </w:p>
        </w:tc>
        <w:tc>
          <w:tcPr>
            <w:tcW w:w="7640" w:type="dxa"/>
          </w:tcPr>
          <w:p w14:paraId="6361CAA4" w14:textId="77777777" w:rsidR="00061957" w:rsidRPr="00544A1D" w:rsidRDefault="00061957" w:rsidP="003B4476">
            <w:pPr>
              <w:spacing w:after="0" w:line="240" w:lineRule="auto"/>
              <w:rPr>
                <w:rFonts w:ascii="Arial Narrow" w:hAnsi="Arial Narrow" w:cs="Arial"/>
                <w:lang w:val="id-ID"/>
              </w:rPr>
            </w:pPr>
            <w:r w:rsidRPr="00544A1D">
              <w:rPr>
                <w:rFonts w:ascii="Arial Narrow" w:hAnsi="Arial Narrow"/>
              </w:rPr>
              <w:t>Penyakit kelenjar ludah (</w:t>
            </w:r>
            <w:r w:rsidRPr="00544A1D">
              <w:rPr>
                <w:rFonts w:ascii="Arial Narrow" w:hAnsi="Arial Narrow"/>
                <w:i/>
              </w:rPr>
              <w:t>Diseases of salivary glands</w:t>
            </w:r>
            <w:r w:rsidRPr="00544A1D">
              <w:rPr>
                <w:rFonts w:ascii="Arial Narrow" w:hAnsi="Arial Narrow"/>
              </w:rPr>
              <w:t>)</w:t>
            </w:r>
          </w:p>
        </w:tc>
      </w:tr>
      <w:tr w:rsidR="00061957" w:rsidRPr="000E2C68" w14:paraId="18757A7C" w14:textId="77777777" w:rsidTr="003B4476">
        <w:trPr>
          <w:trHeight w:val="297"/>
        </w:trPr>
        <w:tc>
          <w:tcPr>
            <w:tcW w:w="1838" w:type="dxa"/>
            <w:vMerge/>
          </w:tcPr>
          <w:p w14:paraId="787EEE80"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3890ACA5" w14:textId="77777777" w:rsidR="00061957" w:rsidRPr="00821FC2" w:rsidRDefault="00061957" w:rsidP="003B4476">
            <w:pPr>
              <w:spacing w:after="0" w:line="240" w:lineRule="auto"/>
              <w:ind w:left="426" w:hanging="426"/>
              <w:jc w:val="center"/>
              <w:rPr>
                <w:rFonts w:ascii="Arial Narrow" w:hAnsi="Arial Narrow" w:cs="Arial"/>
                <w:sz w:val="28"/>
                <w:szCs w:val="28"/>
              </w:rPr>
            </w:pPr>
            <w:r w:rsidRPr="00821FC2">
              <w:rPr>
                <w:rFonts w:ascii="Arial Narrow" w:hAnsi="Arial Narrow"/>
                <w:sz w:val="28"/>
                <w:szCs w:val="28"/>
              </w:rPr>
              <w:t>P.13</w:t>
            </w:r>
          </w:p>
        </w:tc>
        <w:tc>
          <w:tcPr>
            <w:tcW w:w="7640" w:type="dxa"/>
          </w:tcPr>
          <w:p w14:paraId="213C116E" w14:textId="77777777" w:rsidR="00061957" w:rsidRPr="00544A1D" w:rsidRDefault="00061957" w:rsidP="003B4476">
            <w:pPr>
              <w:spacing w:after="0" w:line="240" w:lineRule="auto"/>
              <w:rPr>
                <w:rFonts w:ascii="Arial Narrow" w:hAnsi="Arial Narrow" w:cs="Arial"/>
                <w:lang w:val="id-ID"/>
              </w:rPr>
            </w:pPr>
            <w:r w:rsidRPr="00544A1D">
              <w:rPr>
                <w:rFonts w:ascii="Arial Narrow" w:hAnsi="Arial Narrow"/>
              </w:rPr>
              <w:t>Stomatitis dan lesi terkait (</w:t>
            </w:r>
            <w:r w:rsidRPr="00544A1D">
              <w:rPr>
                <w:rFonts w:ascii="Arial Narrow" w:hAnsi="Arial Narrow"/>
                <w:i/>
              </w:rPr>
              <w:t>Stomatitis and related lesions</w:t>
            </w:r>
            <w:r w:rsidRPr="00544A1D">
              <w:rPr>
                <w:rFonts w:ascii="Arial Narrow" w:hAnsi="Arial Narrow"/>
              </w:rPr>
              <w:t>)</w:t>
            </w:r>
          </w:p>
        </w:tc>
      </w:tr>
      <w:tr w:rsidR="00061957" w:rsidRPr="000E2C68" w14:paraId="784CF0D7" w14:textId="77777777" w:rsidTr="003B4476">
        <w:tc>
          <w:tcPr>
            <w:tcW w:w="1838" w:type="dxa"/>
            <w:vMerge/>
          </w:tcPr>
          <w:p w14:paraId="6DE8B27F"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1314AEF8" w14:textId="77777777" w:rsidR="00061957" w:rsidRPr="00821FC2" w:rsidRDefault="00061957" w:rsidP="003B4476">
            <w:pPr>
              <w:spacing w:after="0" w:line="240" w:lineRule="auto"/>
              <w:ind w:left="426" w:hanging="426"/>
              <w:jc w:val="center"/>
              <w:rPr>
                <w:rFonts w:ascii="Arial Narrow" w:hAnsi="Arial Narrow"/>
                <w:sz w:val="28"/>
                <w:szCs w:val="28"/>
              </w:rPr>
            </w:pPr>
            <w:r w:rsidRPr="00821FC2">
              <w:rPr>
                <w:rFonts w:ascii="Arial Narrow" w:hAnsi="Arial Narrow"/>
                <w:sz w:val="28"/>
                <w:szCs w:val="28"/>
              </w:rPr>
              <w:t>P.14</w:t>
            </w:r>
          </w:p>
        </w:tc>
        <w:tc>
          <w:tcPr>
            <w:tcW w:w="7640" w:type="dxa"/>
          </w:tcPr>
          <w:p w14:paraId="1B892B40" w14:textId="77777777" w:rsidR="00061957" w:rsidRPr="00544A1D" w:rsidRDefault="00061957" w:rsidP="003B4476">
            <w:pPr>
              <w:spacing w:after="0" w:line="240" w:lineRule="auto"/>
              <w:rPr>
                <w:rFonts w:ascii="Arial Narrow" w:hAnsi="Arial Narrow"/>
              </w:rPr>
            </w:pPr>
            <w:r w:rsidRPr="00544A1D">
              <w:rPr>
                <w:rFonts w:ascii="Arial Narrow" w:hAnsi="Arial Narrow"/>
              </w:rPr>
              <w:t>Penyakit lain bibir dan mukosa mulut (</w:t>
            </w:r>
            <w:r w:rsidRPr="00544A1D">
              <w:rPr>
                <w:rFonts w:ascii="Arial Narrow" w:hAnsi="Arial Narrow"/>
                <w:i/>
              </w:rPr>
              <w:t>Other diseases of lip and oral mucosa</w:t>
            </w:r>
            <w:r w:rsidRPr="00544A1D">
              <w:rPr>
                <w:rFonts w:ascii="Arial Narrow" w:hAnsi="Arial Narrow"/>
              </w:rPr>
              <w:t>)</w:t>
            </w:r>
          </w:p>
        </w:tc>
      </w:tr>
      <w:tr w:rsidR="00061957" w:rsidRPr="000E2C68" w14:paraId="315F4B80" w14:textId="77777777" w:rsidTr="003B4476">
        <w:tc>
          <w:tcPr>
            <w:tcW w:w="1838" w:type="dxa"/>
            <w:vMerge/>
          </w:tcPr>
          <w:p w14:paraId="3AC069F5"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02ADAD9B" w14:textId="77777777" w:rsidR="00061957" w:rsidRPr="00821FC2" w:rsidRDefault="00061957" w:rsidP="003B4476">
            <w:pPr>
              <w:spacing w:after="0" w:line="240" w:lineRule="auto"/>
              <w:ind w:left="426" w:hanging="426"/>
              <w:jc w:val="center"/>
              <w:rPr>
                <w:rFonts w:ascii="Arial Narrow" w:hAnsi="Arial Narrow"/>
                <w:sz w:val="28"/>
                <w:szCs w:val="28"/>
              </w:rPr>
            </w:pPr>
            <w:r w:rsidRPr="00821FC2">
              <w:rPr>
                <w:rFonts w:ascii="Arial Narrow" w:hAnsi="Arial Narrow"/>
                <w:sz w:val="28"/>
                <w:szCs w:val="28"/>
              </w:rPr>
              <w:t>P.15</w:t>
            </w:r>
          </w:p>
        </w:tc>
        <w:tc>
          <w:tcPr>
            <w:tcW w:w="7640" w:type="dxa"/>
          </w:tcPr>
          <w:p w14:paraId="5BE9BF5D" w14:textId="77777777" w:rsidR="00061957" w:rsidRPr="00544A1D" w:rsidRDefault="00061957" w:rsidP="003B4476">
            <w:pPr>
              <w:spacing w:after="0" w:line="240" w:lineRule="auto"/>
              <w:rPr>
                <w:rFonts w:ascii="Arial Narrow" w:hAnsi="Arial Narrow"/>
              </w:rPr>
            </w:pPr>
            <w:r w:rsidRPr="00544A1D">
              <w:rPr>
                <w:rFonts w:ascii="Arial Narrow" w:hAnsi="Arial Narrow"/>
              </w:rPr>
              <w:t>Penyakit lidah (</w:t>
            </w:r>
            <w:r w:rsidRPr="00544A1D">
              <w:rPr>
                <w:rFonts w:ascii="Arial Narrow" w:hAnsi="Arial Narrow"/>
                <w:i/>
              </w:rPr>
              <w:t>Diseases of tongue</w:t>
            </w:r>
            <w:r w:rsidRPr="00544A1D">
              <w:rPr>
                <w:rFonts w:ascii="Arial Narrow" w:hAnsi="Arial Narrow"/>
              </w:rPr>
              <w:t>)</w:t>
            </w:r>
          </w:p>
        </w:tc>
      </w:tr>
      <w:tr w:rsidR="00061957" w:rsidRPr="000E2C68" w14:paraId="3D5AE799" w14:textId="77777777" w:rsidTr="003B4476">
        <w:tc>
          <w:tcPr>
            <w:tcW w:w="1838" w:type="dxa"/>
            <w:vMerge/>
          </w:tcPr>
          <w:p w14:paraId="2FE02985"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45A599C0" w14:textId="77777777" w:rsidR="00061957" w:rsidRPr="00821FC2" w:rsidRDefault="00061957" w:rsidP="003B4476">
            <w:pPr>
              <w:spacing w:after="0" w:line="240" w:lineRule="auto"/>
              <w:ind w:left="426" w:hanging="426"/>
              <w:jc w:val="center"/>
              <w:rPr>
                <w:rFonts w:ascii="Arial Narrow" w:hAnsi="Arial Narrow"/>
                <w:sz w:val="28"/>
                <w:szCs w:val="28"/>
              </w:rPr>
            </w:pPr>
            <w:r w:rsidRPr="00821FC2">
              <w:rPr>
                <w:rFonts w:ascii="Arial Narrow" w:hAnsi="Arial Narrow"/>
                <w:sz w:val="28"/>
                <w:szCs w:val="28"/>
              </w:rPr>
              <w:t>P.16</w:t>
            </w:r>
          </w:p>
        </w:tc>
        <w:tc>
          <w:tcPr>
            <w:tcW w:w="7640" w:type="dxa"/>
          </w:tcPr>
          <w:p w14:paraId="7D082AB2" w14:textId="77777777" w:rsidR="00061957" w:rsidRPr="00544A1D" w:rsidRDefault="00061957" w:rsidP="003B4476">
            <w:pPr>
              <w:spacing w:after="0" w:line="240" w:lineRule="auto"/>
              <w:rPr>
                <w:rFonts w:ascii="Arial Narrow" w:hAnsi="Arial Narrow"/>
              </w:rPr>
            </w:pPr>
            <w:r w:rsidRPr="00544A1D">
              <w:rPr>
                <w:rFonts w:ascii="Arial Narrow" w:hAnsi="Arial Narrow"/>
              </w:rPr>
              <w:t>Masalah dental terkait mental dan gangguan perilaku (</w:t>
            </w:r>
            <w:r w:rsidRPr="00544A1D">
              <w:rPr>
                <w:rFonts w:ascii="Arial Narrow" w:hAnsi="Arial Narrow"/>
                <w:i/>
              </w:rPr>
              <w:t>Dental problem Associate with Mental and behavioural disorders</w:t>
            </w:r>
            <w:r w:rsidRPr="00544A1D">
              <w:rPr>
                <w:rFonts w:ascii="Arial Narrow" w:hAnsi="Arial Narrow"/>
              </w:rPr>
              <w:t>)</w:t>
            </w:r>
          </w:p>
        </w:tc>
      </w:tr>
      <w:tr w:rsidR="00061957" w:rsidRPr="000E2C68" w14:paraId="6C13A98D" w14:textId="77777777" w:rsidTr="003B4476">
        <w:tc>
          <w:tcPr>
            <w:tcW w:w="1838" w:type="dxa"/>
            <w:vMerge/>
          </w:tcPr>
          <w:p w14:paraId="6373B903"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698D9F86" w14:textId="77777777" w:rsidR="00061957" w:rsidRPr="00821FC2" w:rsidRDefault="00061957" w:rsidP="003B4476">
            <w:pPr>
              <w:spacing w:after="0" w:line="240" w:lineRule="auto"/>
              <w:ind w:left="426" w:hanging="426"/>
              <w:jc w:val="center"/>
              <w:rPr>
                <w:rFonts w:ascii="Arial Narrow" w:hAnsi="Arial Narrow"/>
                <w:sz w:val="28"/>
                <w:szCs w:val="28"/>
              </w:rPr>
            </w:pPr>
            <w:r w:rsidRPr="00821FC2">
              <w:rPr>
                <w:rFonts w:ascii="Arial Narrow" w:hAnsi="Arial Narrow"/>
                <w:sz w:val="28"/>
                <w:szCs w:val="28"/>
              </w:rPr>
              <w:t>P.17</w:t>
            </w:r>
          </w:p>
        </w:tc>
        <w:tc>
          <w:tcPr>
            <w:tcW w:w="7640" w:type="dxa"/>
          </w:tcPr>
          <w:p w14:paraId="792DC60C" w14:textId="77777777" w:rsidR="00061957" w:rsidRPr="00544A1D" w:rsidRDefault="00061957" w:rsidP="003B4476">
            <w:pPr>
              <w:spacing w:after="0" w:line="240" w:lineRule="auto"/>
              <w:rPr>
                <w:rFonts w:ascii="Arial Narrow" w:hAnsi="Arial Narrow"/>
              </w:rPr>
            </w:pPr>
            <w:r w:rsidRPr="00544A1D">
              <w:rPr>
                <w:rFonts w:ascii="Arial Narrow" w:hAnsi="Arial Narrow"/>
              </w:rPr>
              <w:t>Masalah rongga mulut terkait penyakit lainnya (</w:t>
            </w:r>
            <w:r w:rsidRPr="00544A1D">
              <w:rPr>
                <w:rFonts w:ascii="Arial Narrow" w:hAnsi="Arial Narrow"/>
                <w:i/>
              </w:rPr>
              <w:t>Oral problem Associate with others)</w:t>
            </w:r>
          </w:p>
        </w:tc>
      </w:tr>
      <w:tr w:rsidR="00061957" w:rsidRPr="000E2C68" w14:paraId="7426FF89" w14:textId="77777777" w:rsidTr="003B4476">
        <w:tc>
          <w:tcPr>
            <w:tcW w:w="1838" w:type="dxa"/>
            <w:vMerge/>
          </w:tcPr>
          <w:p w14:paraId="495C7557" w14:textId="77777777" w:rsidR="00061957" w:rsidRPr="00493F57" w:rsidRDefault="00061957" w:rsidP="003B4476">
            <w:pPr>
              <w:spacing w:after="0" w:line="240" w:lineRule="auto"/>
              <w:ind w:left="426" w:hanging="426"/>
              <w:rPr>
                <w:rFonts w:ascii="Arial" w:hAnsi="Arial" w:cs="Arial"/>
                <w:b/>
                <w:sz w:val="28"/>
                <w:szCs w:val="28"/>
                <w:lang w:val="id-ID"/>
              </w:rPr>
            </w:pPr>
          </w:p>
        </w:tc>
        <w:tc>
          <w:tcPr>
            <w:tcW w:w="1559" w:type="dxa"/>
          </w:tcPr>
          <w:p w14:paraId="7B0E72D4" w14:textId="77777777" w:rsidR="00061957" w:rsidRPr="00821FC2" w:rsidRDefault="00061957" w:rsidP="003B4476">
            <w:pPr>
              <w:spacing w:after="0" w:line="240" w:lineRule="auto"/>
              <w:ind w:left="426" w:hanging="426"/>
              <w:jc w:val="center"/>
              <w:rPr>
                <w:rFonts w:ascii="Arial Narrow" w:hAnsi="Arial Narrow"/>
                <w:sz w:val="28"/>
                <w:szCs w:val="28"/>
              </w:rPr>
            </w:pPr>
            <w:r w:rsidRPr="00821FC2">
              <w:rPr>
                <w:rFonts w:ascii="Arial Narrow" w:hAnsi="Arial Narrow"/>
                <w:sz w:val="28"/>
                <w:szCs w:val="28"/>
              </w:rPr>
              <w:t>P.18</w:t>
            </w:r>
          </w:p>
        </w:tc>
        <w:tc>
          <w:tcPr>
            <w:tcW w:w="7640" w:type="dxa"/>
          </w:tcPr>
          <w:p w14:paraId="74582241" w14:textId="77777777" w:rsidR="00061957" w:rsidRPr="00821FC2" w:rsidRDefault="00061957" w:rsidP="003B4476">
            <w:pPr>
              <w:spacing w:after="0" w:line="240" w:lineRule="auto"/>
              <w:rPr>
                <w:rFonts w:ascii="Arial Narrow" w:hAnsi="Arial Narrow"/>
              </w:rPr>
            </w:pPr>
            <w:r w:rsidRPr="00821FC2">
              <w:rPr>
                <w:rFonts w:ascii="Arial Narrow" w:hAnsi="Arial Narrow"/>
              </w:rPr>
              <w:t>Kompromis Medis (</w:t>
            </w:r>
            <w:r w:rsidRPr="00821FC2">
              <w:rPr>
                <w:rFonts w:ascii="Arial Narrow" w:hAnsi="Arial Narrow"/>
                <w:i/>
                <w:iCs/>
              </w:rPr>
              <w:t>Medical Compromise)</w:t>
            </w:r>
          </w:p>
        </w:tc>
      </w:tr>
      <w:tr w:rsidR="00061957" w:rsidRPr="000E2C68" w14:paraId="3B5713E3" w14:textId="77777777" w:rsidTr="003B4476">
        <w:tc>
          <w:tcPr>
            <w:tcW w:w="1838" w:type="dxa"/>
            <w:vMerge w:val="restart"/>
            <w:shd w:val="clear" w:color="auto" w:fill="D9D9D9" w:themeFill="background1" w:themeFillShade="D9"/>
          </w:tcPr>
          <w:p w14:paraId="17262894" w14:textId="77777777" w:rsidR="00061957" w:rsidRDefault="00061957" w:rsidP="003B4476">
            <w:pPr>
              <w:spacing w:after="0" w:line="240" w:lineRule="auto"/>
              <w:ind w:left="426" w:hanging="426"/>
              <w:rPr>
                <w:rFonts w:ascii="Arial" w:hAnsi="Arial" w:cs="Arial"/>
                <w:b/>
                <w:sz w:val="24"/>
                <w:szCs w:val="24"/>
              </w:rPr>
            </w:pPr>
            <w:r w:rsidRPr="00821FC2">
              <w:rPr>
                <w:rFonts w:ascii="Arial" w:hAnsi="Arial" w:cs="Arial"/>
                <w:b/>
                <w:sz w:val="24"/>
                <w:szCs w:val="24"/>
                <w:lang w:val="id-ID"/>
              </w:rPr>
              <w:t xml:space="preserve">Tinjauan </w:t>
            </w:r>
            <w:r w:rsidRPr="00821FC2">
              <w:rPr>
                <w:rFonts w:ascii="Arial" w:hAnsi="Arial" w:cs="Arial"/>
                <w:b/>
                <w:sz w:val="24"/>
                <w:szCs w:val="24"/>
              </w:rPr>
              <w:t>3</w:t>
            </w:r>
          </w:p>
          <w:p w14:paraId="2DEF6858" w14:textId="77777777" w:rsidR="00061957" w:rsidRPr="005F0A7B" w:rsidRDefault="00061957" w:rsidP="003B4476">
            <w:pPr>
              <w:spacing w:after="0" w:line="240" w:lineRule="auto"/>
              <w:rPr>
                <w:rFonts w:ascii="Arial Narrow" w:hAnsi="Arial Narrow" w:cs="Arial"/>
                <w:b/>
                <w:sz w:val="24"/>
                <w:szCs w:val="24"/>
              </w:rPr>
            </w:pPr>
            <w:r w:rsidRPr="005F0A7B">
              <w:rPr>
                <w:rFonts w:ascii="Arial Narrow" w:hAnsi="Arial Narrow"/>
                <w:b/>
                <w:sz w:val="24"/>
                <w:szCs w:val="24"/>
              </w:rPr>
              <w:t>Keterampilan Kedokteran Gigi</w:t>
            </w:r>
          </w:p>
          <w:p w14:paraId="5482C2BF"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shd w:val="clear" w:color="auto" w:fill="D9D9D9" w:themeFill="background1" w:themeFillShade="D9"/>
          </w:tcPr>
          <w:p w14:paraId="3775FDDE" w14:textId="77777777" w:rsidR="00061957" w:rsidRPr="005F0A7B" w:rsidRDefault="00061957" w:rsidP="003B4476">
            <w:pPr>
              <w:spacing w:after="0" w:line="240" w:lineRule="auto"/>
              <w:ind w:left="426" w:hanging="426"/>
              <w:jc w:val="center"/>
              <w:rPr>
                <w:rFonts w:ascii="Arial Narrow" w:hAnsi="Arial Narrow" w:cs="Arial"/>
                <w:sz w:val="28"/>
                <w:szCs w:val="28"/>
              </w:rPr>
            </w:pPr>
            <w:r w:rsidRPr="005F0A7B">
              <w:rPr>
                <w:rFonts w:ascii="Arial Narrow" w:hAnsi="Arial Narrow"/>
                <w:sz w:val="28"/>
                <w:szCs w:val="28"/>
              </w:rPr>
              <w:t>K.00</w:t>
            </w:r>
          </w:p>
        </w:tc>
        <w:tc>
          <w:tcPr>
            <w:tcW w:w="7640" w:type="dxa"/>
            <w:shd w:val="clear" w:color="auto" w:fill="D9D9D9" w:themeFill="background1" w:themeFillShade="D9"/>
          </w:tcPr>
          <w:p w14:paraId="4498F761" w14:textId="77777777" w:rsidR="00061957" w:rsidRPr="005F0A7B" w:rsidRDefault="00061957" w:rsidP="003B4476">
            <w:pPr>
              <w:pStyle w:val="ListParagraph"/>
              <w:spacing w:after="0" w:line="240" w:lineRule="auto"/>
              <w:ind w:left="426" w:hanging="426"/>
              <w:rPr>
                <w:rFonts w:ascii="Arial Narrow" w:hAnsi="Arial Narrow" w:cs="Arial"/>
                <w:i/>
                <w:sz w:val="24"/>
                <w:szCs w:val="24"/>
                <w:lang w:val="id-ID"/>
              </w:rPr>
            </w:pPr>
            <w:r w:rsidRPr="005F0A7B">
              <w:rPr>
                <w:rFonts w:ascii="Arial Narrow" w:hAnsi="Arial Narrow"/>
                <w:sz w:val="24"/>
                <w:szCs w:val="24"/>
              </w:rPr>
              <w:t>Tidak terkait keterampilan klinis (co DM, OB,PM, Para Klinik, Etika Hukum)</w:t>
            </w:r>
          </w:p>
        </w:tc>
      </w:tr>
      <w:tr w:rsidR="00061957" w:rsidRPr="000E2C68" w14:paraId="469B7ED8" w14:textId="77777777" w:rsidTr="00CB2521">
        <w:trPr>
          <w:trHeight w:val="309"/>
        </w:trPr>
        <w:tc>
          <w:tcPr>
            <w:tcW w:w="1838" w:type="dxa"/>
            <w:vMerge/>
            <w:shd w:val="clear" w:color="auto" w:fill="D9D9D9" w:themeFill="background1" w:themeFillShade="D9"/>
          </w:tcPr>
          <w:p w14:paraId="16A2C887" w14:textId="77777777" w:rsidR="00061957" w:rsidRPr="000E2C68" w:rsidRDefault="00061957" w:rsidP="003B4476">
            <w:pPr>
              <w:spacing w:after="0" w:line="240" w:lineRule="auto"/>
              <w:rPr>
                <w:rFonts w:ascii="Arial" w:hAnsi="Arial" w:cs="Arial"/>
                <w:sz w:val="24"/>
                <w:szCs w:val="24"/>
                <w:lang w:val="id-ID"/>
              </w:rPr>
            </w:pPr>
          </w:p>
        </w:tc>
        <w:tc>
          <w:tcPr>
            <w:tcW w:w="1559" w:type="dxa"/>
            <w:shd w:val="clear" w:color="auto" w:fill="D9D9D9" w:themeFill="background1" w:themeFillShade="D9"/>
          </w:tcPr>
          <w:p w14:paraId="7DF3AD71" w14:textId="77777777" w:rsidR="00061957" w:rsidRPr="005F0A7B" w:rsidRDefault="00061957" w:rsidP="003B4476">
            <w:pPr>
              <w:spacing w:after="0" w:line="240" w:lineRule="auto"/>
              <w:ind w:left="426" w:hanging="426"/>
              <w:jc w:val="center"/>
              <w:rPr>
                <w:rFonts w:ascii="Arial Narrow" w:hAnsi="Arial Narrow" w:cs="Arial"/>
                <w:sz w:val="28"/>
                <w:szCs w:val="28"/>
              </w:rPr>
            </w:pPr>
            <w:r w:rsidRPr="005F0A7B">
              <w:rPr>
                <w:rFonts w:ascii="Arial Narrow" w:hAnsi="Arial Narrow"/>
                <w:sz w:val="28"/>
                <w:szCs w:val="28"/>
              </w:rPr>
              <w:t>K.01</w:t>
            </w:r>
          </w:p>
        </w:tc>
        <w:tc>
          <w:tcPr>
            <w:tcW w:w="7640" w:type="dxa"/>
            <w:shd w:val="clear" w:color="auto" w:fill="D9D9D9" w:themeFill="background1" w:themeFillShade="D9"/>
          </w:tcPr>
          <w:p w14:paraId="0851D66B" w14:textId="77777777" w:rsidR="00061957" w:rsidRPr="005F0A7B" w:rsidRDefault="00061957" w:rsidP="003B4476">
            <w:pPr>
              <w:pStyle w:val="ListParagraph"/>
              <w:ind w:left="426" w:hanging="426"/>
              <w:rPr>
                <w:rFonts w:ascii="Arial Narrow" w:hAnsi="Arial Narrow" w:cs="Arial"/>
                <w:sz w:val="24"/>
                <w:szCs w:val="24"/>
              </w:rPr>
            </w:pPr>
            <w:r w:rsidRPr="005F0A7B">
              <w:rPr>
                <w:rFonts w:ascii="Arial Narrow" w:hAnsi="Arial Narrow"/>
                <w:sz w:val="24"/>
                <w:szCs w:val="24"/>
              </w:rPr>
              <w:t>Penyakit Mulut</w:t>
            </w:r>
          </w:p>
        </w:tc>
      </w:tr>
      <w:tr w:rsidR="00061957" w:rsidRPr="000E2C68" w14:paraId="229B43DD" w14:textId="77777777" w:rsidTr="003B4476">
        <w:tc>
          <w:tcPr>
            <w:tcW w:w="1838" w:type="dxa"/>
            <w:vMerge/>
            <w:shd w:val="clear" w:color="auto" w:fill="D9D9D9" w:themeFill="background1" w:themeFillShade="D9"/>
          </w:tcPr>
          <w:p w14:paraId="565DF23E" w14:textId="77777777" w:rsidR="00061957" w:rsidRPr="008A6A49" w:rsidRDefault="00061957" w:rsidP="003B4476">
            <w:pPr>
              <w:spacing w:after="0" w:line="240" w:lineRule="auto"/>
              <w:ind w:left="426" w:hanging="426"/>
              <w:rPr>
                <w:rFonts w:ascii="Arial" w:hAnsi="Arial" w:cs="Arial"/>
                <w:sz w:val="24"/>
                <w:szCs w:val="24"/>
              </w:rPr>
            </w:pPr>
          </w:p>
        </w:tc>
        <w:tc>
          <w:tcPr>
            <w:tcW w:w="1559" w:type="dxa"/>
            <w:shd w:val="clear" w:color="auto" w:fill="D9D9D9" w:themeFill="background1" w:themeFillShade="D9"/>
          </w:tcPr>
          <w:p w14:paraId="6D232331" w14:textId="2626A8CD" w:rsidR="00061957" w:rsidRPr="005F0A7B" w:rsidRDefault="00061957" w:rsidP="003B4476">
            <w:pPr>
              <w:spacing w:after="0" w:line="240" w:lineRule="auto"/>
              <w:ind w:left="426" w:hanging="426"/>
              <w:jc w:val="center"/>
              <w:rPr>
                <w:rFonts w:ascii="Arial Narrow" w:hAnsi="Arial Narrow" w:cs="Arial"/>
                <w:sz w:val="28"/>
                <w:szCs w:val="28"/>
              </w:rPr>
            </w:pPr>
            <w:r>
              <w:rPr>
                <w:rFonts w:ascii="Arial Narrow" w:hAnsi="Arial Narrow" w:cs="Arial"/>
                <w:sz w:val="28"/>
                <w:szCs w:val="28"/>
              </w:rPr>
              <w:t>K.02</w:t>
            </w:r>
          </w:p>
        </w:tc>
        <w:tc>
          <w:tcPr>
            <w:tcW w:w="7640" w:type="dxa"/>
            <w:shd w:val="clear" w:color="auto" w:fill="D9D9D9" w:themeFill="background1" w:themeFillShade="D9"/>
          </w:tcPr>
          <w:p w14:paraId="7809F380" w14:textId="77777777" w:rsidR="00061957" w:rsidRPr="00061957" w:rsidRDefault="00061957" w:rsidP="003B4476">
            <w:pPr>
              <w:spacing w:after="0" w:line="240" w:lineRule="auto"/>
              <w:ind w:left="426" w:hanging="426"/>
              <w:rPr>
                <w:rFonts w:ascii="Arial Narrow" w:hAnsi="Arial Narrow"/>
                <w:sz w:val="24"/>
                <w:szCs w:val="24"/>
              </w:rPr>
            </w:pPr>
          </w:p>
          <w:p w14:paraId="30CF7A80" w14:textId="77777777" w:rsidR="00061957" w:rsidRPr="00061957" w:rsidRDefault="00061957" w:rsidP="00061957">
            <w:pPr>
              <w:spacing w:after="0" w:line="240" w:lineRule="auto"/>
              <w:rPr>
                <w:rFonts w:ascii="Arial Narrow" w:hAnsi="Arial Narrow" w:cs="Arial"/>
                <w:sz w:val="24"/>
                <w:szCs w:val="24"/>
                <w:lang w:val="id-ID"/>
              </w:rPr>
            </w:pPr>
            <w:r w:rsidRPr="00061957">
              <w:rPr>
                <w:rFonts w:ascii="Arial Narrow" w:hAnsi="Arial Narrow"/>
                <w:sz w:val="24"/>
                <w:szCs w:val="24"/>
              </w:rPr>
              <w:t>Bedah mulut dan maksilofasial</w:t>
            </w:r>
          </w:p>
        </w:tc>
      </w:tr>
      <w:tr w:rsidR="00061957" w:rsidRPr="000E2C68" w14:paraId="3C65AE07" w14:textId="77777777" w:rsidTr="003B4476">
        <w:tc>
          <w:tcPr>
            <w:tcW w:w="1838" w:type="dxa"/>
            <w:vMerge/>
            <w:shd w:val="clear" w:color="auto" w:fill="D9D9D9" w:themeFill="background1" w:themeFillShade="D9"/>
          </w:tcPr>
          <w:p w14:paraId="39873413" w14:textId="77777777" w:rsidR="00061957" w:rsidRPr="008A6A49" w:rsidRDefault="00061957" w:rsidP="003B4476">
            <w:pPr>
              <w:spacing w:after="0" w:line="240" w:lineRule="auto"/>
              <w:ind w:left="426" w:hanging="426"/>
              <w:rPr>
                <w:rFonts w:ascii="Arial" w:hAnsi="Arial" w:cs="Arial"/>
                <w:sz w:val="24"/>
                <w:szCs w:val="24"/>
              </w:rPr>
            </w:pPr>
          </w:p>
        </w:tc>
        <w:tc>
          <w:tcPr>
            <w:tcW w:w="1559" w:type="dxa"/>
            <w:shd w:val="clear" w:color="auto" w:fill="D9D9D9" w:themeFill="background1" w:themeFillShade="D9"/>
          </w:tcPr>
          <w:p w14:paraId="12E59EFD" w14:textId="77777777" w:rsidR="00061957" w:rsidRPr="005F0A7B" w:rsidRDefault="00061957" w:rsidP="003B4476">
            <w:pPr>
              <w:spacing w:after="0" w:line="240" w:lineRule="auto"/>
              <w:ind w:left="426" w:hanging="426"/>
              <w:jc w:val="center"/>
              <w:rPr>
                <w:rFonts w:ascii="Arial Narrow" w:hAnsi="Arial Narrow" w:cs="Arial"/>
                <w:sz w:val="28"/>
                <w:szCs w:val="28"/>
              </w:rPr>
            </w:pPr>
            <w:r w:rsidRPr="005F0A7B">
              <w:rPr>
                <w:rFonts w:ascii="Arial Narrow" w:hAnsi="Arial Narrow"/>
                <w:sz w:val="28"/>
                <w:szCs w:val="28"/>
              </w:rPr>
              <w:t>K.03</w:t>
            </w:r>
          </w:p>
        </w:tc>
        <w:tc>
          <w:tcPr>
            <w:tcW w:w="7640" w:type="dxa"/>
            <w:shd w:val="clear" w:color="auto" w:fill="D9D9D9" w:themeFill="background1" w:themeFillShade="D9"/>
          </w:tcPr>
          <w:p w14:paraId="0E10FA79" w14:textId="77777777" w:rsidR="00061957" w:rsidRPr="005F0A7B" w:rsidRDefault="00061957" w:rsidP="003B4476">
            <w:pPr>
              <w:pStyle w:val="ListParagraph"/>
              <w:spacing w:after="0" w:line="240" w:lineRule="auto"/>
              <w:ind w:left="426" w:hanging="426"/>
              <w:rPr>
                <w:rFonts w:ascii="Arial Narrow" w:hAnsi="Arial Narrow" w:cs="Arial"/>
                <w:sz w:val="24"/>
                <w:szCs w:val="24"/>
              </w:rPr>
            </w:pPr>
            <w:r w:rsidRPr="005F0A7B">
              <w:rPr>
                <w:rFonts w:ascii="Arial Narrow" w:hAnsi="Arial Narrow"/>
                <w:sz w:val="24"/>
                <w:szCs w:val="24"/>
              </w:rPr>
              <w:t>Kedokteran Gigi Anak</w:t>
            </w:r>
          </w:p>
        </w:tc>
      </w:tr>
      <w:tr w:rsidR="00061957" w:rsidRPr="000E2C68" w14:paraId="2A59B1CB" w14:textId="77777777" w:rsidTr="003B4476">
        <w:tc>
          <w:tcPr>
            <w:tcW w:w="1838" w:type="dxa"/>
            <w:vMerge/>
            <w:shd w:val="clear" w:color="auto" w:fill="D9D9D9" w:themeFill="background1" w:themeFillShade="D9"/>
          </w:tcPr>
          <w:p w14:paraId="23D2139E" w14:textId="77777777" w:rsidR="00061957" w:rsidRPr="000E2C68" w:rsidRDefault="00061957" w:rsidP="003B4476">
            <w:pPr>
              <w:spacing w:after="0" w:line="240" w:lineRule="auto"/>
              <w:ind w:left="426" w:hanging="426"/>
              <w:rPr>
                <w:rFonts w:ascii="Arial" w:hAnsi="Arial" w:cs="Arial"/>
                <w:sz w:val="24"/>
                <w:szCs w:val="24"/>
              </w:rPr>
            </w:pPr>
          </w:p>
        </w:tc>
        <w:tc>
          <w:tcPr>
            <w:tcW w:w="1559" w:type="dxa"/>
            <w:shd w:val="clear" w:color="auto" w:fill="D9D9D9" w:themeFill="background1" w:themeFillShade="D9"/>
          </w:tcPr>
          <w:p w14:paraId="4D475C67" w14:textId="77777777" w:rsidR="00061957" w:rsidRPr="005F0A7B" w:rsidRDefault="00061957" w:rsidP="003B4476">
            <w:pPr>
              <w:spacing w:after="0" w:line="240" w:lineRule="auto"/>
              <w:ind w:left="426" w:hanging="426"/>
              <w:jc w:val="center"/>
              <w:rPr>
                <w:rFonts w:ascii="Arial Narrow" w:hAnsi="Arial Narrow" w:cs="Arial"/>
                <w:sz w:val="28"/>
                <w:szCs w:val="28"/>
              </w:rPr>
            </w:pPr>
            <w:r w:rsidRPr="005F0A7B">
              <w:rPr>
                <w:rFonts w:ascii="Arial Narrow" w:hAnsi="Arial Narrow"/>
                <w:sz w:val="28"/>
                <w:szCs w:val="28"/>
              </w:rPr>
              <w:t>K.04</w:t>
            </w:r>
          </w:p>
        </w:tc>
        <w:tc>
          <w:tcPr>
            <w:tcW w:w="7640" w:type="dxa"/>
            <w:shd w:val="clear" w:color="auto" w:fill="D9D9D9" w:themeFill="background1" w:themeFillShade="D9"/>
          </w:tcPr>
          <w:p w14:paraId="45B0CA9D" w14:textId="77777777" w:rsidR="00061957" w:rsidRPr="005F0A7B" w:rsidRDefault="00061957" w:rsidP="003B4476">
            <w:pPr>
              <w:pStyle w:val="ListParagraph"/>
              <w:spacing w:after="0" w:line="240" w:lineRule="auto"/>
              <w:ind w:left="426" w:hanging="426"/>
              <w:rPr>
                <w:rFonts w:ascii="Arial Narrow" w:hAnsi="Arial Narrow" w:cs="Arial"/>
                <w:sz w:val="24"/>
                <w:szCs w:val="24"/>
              </w:rPr>
            </w:pPr>
            <w:r w:rsidRPr="005F0A7B">
              <w:rPr>
                <w:rFonts w:ascii="Arial Narrow" w:hAnsi="Arial Narrow"/>
                <w:sz w:val="24"/>
                <w:szCs w:val="24"/>
              </w:rPr>
              <w:t>Konservasi Gigi</w:t>
            </w:r>
          </w:p>
        </w:tc>
      </w:tr>
      <w:tr w:rsidR="00061957" w:rsidRPr="000E2C68" w14:paraId="35C4B771" w14:textId="77777777" w:rsidTr="003B4476">
        <w:tc>
          <w:tcPr>
            <w:tcW w:w="1838" w:type="dxa"/>
            <w:vMerge/>
            <w:shd w:val="clear" w:color="auto" w:fill="D9D9D9" w:themeFill="background1" w:themeFillShade="D9"/>
          </w:tcPr>
          <w:p w14:paraId="4E067A88" w14:textId="77777777" w:rsidR="00061957" w:rsidRPr="000E2C68" w:rsidRDefault="00061957" w:rsidP="003B4476">
            <w:pPr>
              <w:spacing w:after="0" w:line="240" w:lineRule="auto"/>
              <w:ind w:left="426" w:hanging="426"/>
              <w:rPr>
                <w:rFonts w:ascii="Arial" w:hAnsi="Arial" w:cs="Arial"/>
                <w:sz w:val="24"/>
                <w:szCs w:val="24"/>
              </w:rPr>
            </w:pPr>
          </w:p>
        </w:tc>
        <w:tc>
          <w:tcPr>
            <w:tcW w:w="1559" w:type="dxa"/>
            <w:shd w:val="clear" w:color="auto" w:fill="D9D9D9" w:themeFill="background1" w:themeFillShade="D9"/>
          </w:tcPr>
          <w:p w14:paraId="69979FAD" w14:textId="77777777" w:rsidR="00061957" w:rsidRPr="005F0A7B" w:rsidRDefault="00061957" w:rsidP="003B4476">
            <w:pPr>
              <w:spacing w:after="0" w:line="240" w:lineRule="auto"/>
              <w:ind w:left="426" w:hanging="426"/>
              <w:jc w:val="center"/>
              <w:rPr>
                <w:rFonts w:ascii="Arial Narrow" w:hAnsi="Arial Narrow" w:cs="Arial"/>
                <w:sz w:val="28"/>
                <w:szCs w:val="28"/>
              </w:rPr>
            </w:pPr>
            <w:r w:rsidRPr="005F0A7B">
              <w:rPr>
                <w:rFonts w:ascii="Arial Narrow" w:hAnsi="Arial Narrow"/>
                <w:sz w:val="28"/>
                <w:szCs w:val="28"/>
              </w:rPr>
              <w:t>K.05</w:t>
            </w:r>
          </w:p>
        </w:tc>
        <w:tc>
          <w:tcPr>
            <w:tcW w:w="7640" w:type="dxa"/>
            <w:shd w:val="clear" w:color="auto" w:fill="D9D9D9" w:themeFill="background1" w:themeFillShade="D9"/>
          </w:tcPr>
          <w:p w14:paraId="78D59BBE" w14:textId="77777777" w:rsidR="00061957" w:rsidRPr="005F0A7B" w:rsidRDefault="00061957" w:rsidP="003B4476">
            <w:pPr>
              <w:pStyle w:val="ListParagraph"/>
              <w:spacing w:after="0" w:line="240" w:lineRule="auto"/>
              <w:ind w:left="426" w:hanging="426"/>
              <w:rPr>
                <w:rFonts w:ascii="Arial Narrow" w:hAnsi="Arial Narrow" w:cs="Arial"/>
                <w:sz w:val="24"/>
                <w:szCs w:val="24"/>
              </w:rPr>
            </w:pPr>
            <w:r w:rsidRPr="005F0A7B">
              <w:rPr>
                <w:rFonts w:ascii="Arial Narrow" w:hAnsi="Arial Narrow"/>
                <w:sz w:val="24"/>
                <w:szCs w:val="24"/>
              </w:rPr>
              <w:t>Periodonti</w:t>
            </w:r>
          </w:p>
        </w:tc>
      </w:tr>
      <w:tr w:rsidR="00061957" w:rsidRPr="000E2C68" w14:paraId="7D5AF998" w14:textId="77777777" w:rsidTr="003B4476">
        <w:tc>
          <w:tcPr>
            <w:tcW w:w="1838" w:type="dxa"/>
            <w:vMerge/>
            <w:shd w:val="clear" w:color="auto" w:fill="D9D9D9" w:themeFill="background1" w:themeFillShade="D9"/>
          </w:tcPr>
          <w:p w14:paraId="56BE47C9" w14:textId="77777777" w:rsidR="00061957" w:rsidRPr="000E2C68" w:rsidRDefault="00061957" w:rsidP="003B4476">
            <w:pPr>
              <w:spacing w:after="0" w:line="240" w:lineRule="auto"/>
              <w:ind w:left="426" w:hanging="426"/>
              <w:rPr>
                <w:rFonts w:ascii="Arial" w:hAnsi="Arial" w:cs="Arial"/>
                <w:sz w:val="24"/>
                <w:szCs w:val="24"/>
              </w:rPr>
            </w:pPr>
          </w:p>
        </w:tc>
        <w:tc>
          <w:tcPr>
            <w:tcW w:w="1559" w:type="dxa"/>
            <w:shd w:val="clear" w:color="auto" w:fill="D9D9D9" w:themeFill="background1" w:themeFillShade="D9"/>
          </w:tcPr>
          <w:p w14:paraId="5CD4CCC6" w14:textId="77777777" w:rsidR="00061957" w:rsidRPr="005F0A7B" w:rsidRDefault="00061957" w:rsidP="003B4476">
            <w:pPr>
              <w:spacing w:after="0" w:line="240" w:lineRule="auto"/>
              <w:ind w:left="426" w:hanging="426"/>
              <w:jc w:val="center"/>
              <w:rPr>
                <w:rFonts w:ascii="Arial Narrow" w:hAnsi="Arial Narrow" w:cs="Arial"/>
                <w:sz w:val="28"/>
                <w:szCs w:val="28"/>
              </w:rPr>
            </w:pPr>
            <w:r w:rsidRPr="005F0A7B">
              <w:rPr>
                <w:rFonts w:ascii="Arial Narrow" w:hAnsi="Arial Narrow"/>
                <w:sz w:val="28"/>
                <w:szCs w:val="28"/>
              </w:rPr>
              <w:t>K.06</w:t>
            </w:r>
          </w:p>
        </w:tc>
        <w:tc>
          <w:tcPr>
            <w:tcW w:w="7640" w:type="dxa"/>
            <w:shd w:val="clear" w:color="auto" w:fill="D9D9D9" w:themeFill="background1" w:themeFillShade="D9"/>
          </w:tcPr>
          <w:p w14:paraId="6AC0B134" w14:textId="77777777" w:rsidR="00061957" w:rsidRPr="005F0A7B" w:rsidRDefault="00061957" w:rsidP="003B4476">
            <w:pPr>
              <w:pStyle w:val="ListParagraph"/>
              <w:spacing w:after="0" w:line="240" w:lineRule="auto"/>
              <w:ind w:left="426" w:hanging="426"/>
              <w:rPr>
                <w:rFonts w:ascii="Arial Narrow" w:hAnsi="Arial Narrow" w:cs="Arial"/>
                <w:sz w:val="24"/>
                <w:szCs w:val="24"/>
              </w:rPr>
            </w:pPr>
            <w:r w:rsidRPr="005F0A7B">
              <w:rPr>
                <w:rFonts w:ascii="Arial Narrow" w:hAnsi="Arial Narrow"/>
                <w:sz w:val="24"/>
                <w:szCs w:val="24"/>
              </w:rPr>
              <w:t>Prostodonti</w:t>
            </w:r>
          </w:p>
        </w:tc>
      </w:tr>
      <w:tr w:rsidR="00061957" w:rsidRPr="000E2C68" w14:paraId="51F4A500" w14:textId="77777777" w:rsidTr="003B4476">
        <w:tc>
          <w:tcPr>
            <w:tcW w:w="1838" w:type="dxa"/>
            <w:vMerge/>
            <w:shd w:val="clear" w:color="auto" w:fill="D9D9D9" w:themeFill="background1" w:themeFillShade="D9"/>
          </w:tcPr>
          <w:p w14:paraId="26263707" w14:textId="77777777" w:rsidR="00061957" w:rsidRPr="000E2C68" w:rsidRDefault="00061957" w:rsidP="003B4476">
            <w:pPr>
              <w:spacing w:after="0" w:line="240" w:lineRule="auto"/>
              <w:ind w:left="426" w:hanging="426"/>
              <w:rPr>
                <w:rFonts w:ascii="Arial" w:hAnsi="Arial" w:cs="Arial"/>
                <w:sz w:val="24"/>
                <w:szCs w:val="24"/>
              </w:rPr>
            </w:pPr>
          </w:p>
        </w:tc>
        <w:tc>
          <w:tcPr>
            <w:tcW w:w="1559" w:type="dxa"/>
            <w:shd w:val="clear" w:color="auto" w:fill="D9D9D9" w:themeFill="background1" w:themeFillShade="D9"/>
          </w:tcPr>
          <w:p w14:paraId="2319D64B" w14:textId="77777777" w:rsidR="00061957" w:rsidRPr="005F0A7B" w:rsidRDefault="00061957" w:rsidP="003B4476">
            <w:pPr>
              <w:spacing w:after="0" w:line="240" w:lineRule="auto"/>
              <w:ind w:left="426" w:hanging="426"/>
              <w:jc w:val="center"/>
              <w:rPr>
                <w:rFonts w:ascii="Arial Narrow" w:hAnsi="Arial Narrow" w:cs="Arial"/>
                <w:sz w:val="28"/>
                <w:szCs w:val="28"/>
              </w:rPr>
            </w:pPr>
            <w:r w:rsidRPr="005F0A7B">
              <w:rPr>
                <w:rFonts w:ascii="Arial Narrow" w:hAnsi="Arial Narrow"/>
                <w:sz w:val="28"/>
                <w:szCs w:val="28"/>
              </w:rPr>
              <w:t>K.07</w:t>
            </w:r>
          </w:p>
        </w:tc>
        <w:tc>
          <w:tcPr>
            <w:tcW w:w="7640" w:type="dxa"/>
            <w:shd w:val="clear" w:color="auto" w:fill="D9D9D9" w:themeFill="background1" w:themeFillShade="D9"/>
          </w:tcPr>
          <w:p w14:paraId="313ED16A" w14:textId="77777777" w:rsidR="00061957" w:rsidRPr="005F0A7B" w:rsidRDefault="00061957" w:rsidP="003B4476">
            <w:pPr>
              <w:pStyle w:val="ListParagraph"/>
              <w:spacing w:after="0" w:line="240" w:lineRule="auto"/>
              <w:ind w:left="426" w:hanging="426"/>
              <w:rPr>
                <w:rFonts w:ascii="Arial Narrow" w:hAnsi="Arial Narrow" w:cs="Arial"/>
                <w:sz w:val="24"/>
                <w:szCs w:val="24"/>
              </w:rPr>
            </w:pPr>
            <w:r w:rsidRPr="005F0A7B">
              <w:rPr>
                <w:rFonts w:ascii="Arial Narrow" w:hAnsi="Arial Narrow"/>
                <w:sz w:val="24"/>
                <w:szCs w:val="24"/>
              </w:rPr>
              <w:t>Ortodonti</w:t>
            </w:r>
          </w:p>
        </w:tc>
      </w:tr>
      <w:tr w:rsidR="00061957" w:rsidRPr="000E2C68" w14:paraId="286493F5" w14:textId="77777777" w:rsidTr="003B4476">
        <w:tc>
          <w:tcPr>
            <w:tcW w:w="1838" w:type="dxa"/>
            <w:vMerge/>
            <w:shd w:val="clear" w:color="auto" w:fill="D9D9D9" w:themeFill="background1" w:themeFillShade="D9"/>
          </w:tcPr>
          <w:p w14:paraId="316AD482" w14:textId="77777777" w:rsidR="00061957" w:rsidRPr="000E2C68" w:rsidRDefault="00061957" w:rsidP="003B4476">
            <w:pPr>
              <w:spacing w:after="0" w:line="240" w:lineRule="auto"/>
              <w:ind w:left="426" w:hanging="426"/>
              <w:rPr>
                <w:rFonts w:ascii="Arial" w:hAnsi="Arial" w:cs="Arial"/>
                <w:sz w:val="24"/>
                <w:szCs w:val="24"/>
              </w:rPr>
            </w:pPr>
          </w:p>
        </w:tc>
        <w:tc>
          <w:tcPr>
            <w:tcW w:w="1559" w:type="dxa"/>
            <w:shd w:val="clear" w:color="auto" w:fill="D9D9D9" w:themeFill="background1" w:themeFillShade="D9"/>
          </w:tcPr>
          <w:p w14:paraId="6A673B18" w14:textId="77777777" w:rsidR="00061957" w:rsidRPr="005F0A7B" w:rsidRDefault="00061957" w:rsidP="003B4476">
            <w:pPr>
              <w:spacing w:after="0" w:line="240" w:lineRule="auto"/>
              <w:ind w:left="426" w:hanging="426"/>
              <w:jc w:val="center"/>
              <w:rPr>
                <w:rFonts w:ascii="Arial Narrow" w:hAnsi="Arial Narrow" w:cs="Arial"/>
                <w:sz w:val="28"/>
                <w:szCs w:val="28"/>
              </w:rPr>
            </w:pPr>
            <w:r w:rsidRPr="005F0A7B">
              <w:rPr>
                <w:rFonts w:ascii="Arial Narrow" w:hAnsi="Arial Narrow"/>
                <w:sz w:val="28"/>
                <w:szCs w:val="28"/>
              </w:rPr>
              <w:t>K.08</w:t>
            </w:r>
          </w:p>
        </w:tc>
        <w:tc>
          <w:tcPr>
            <w:tcW w:w="7640" w:type="dxa"/>
            <w:shd w:val="clear" w:color="auto" w:fill="D9D9D9" w:themeFill="background1" w:themeFillShade="D9"/>
          </w:tcPr>
          <w:p w14:paraId="1552E695" w14:textId="77777777" w:rsidR="00061957" w:rsidRPr="005F0A7B" w:rsidRDefault="00061957" w:rsidP="003B4476">
            <w:pPr>
              <w:pStyle w:val="ListParagraph"/>
              <w:spacing w:after="0" w:line="240" w:lineRule="auto"/>
              <w:ind w:left="426" w:hanging="426"/>
              <w:rPr>
                <w:rFonts w:ascii="Arial Narrow" w:hAnsi="Arial Narrow" w:cs="Arial"/>
                <w:sz w:val="24"/>
                <w:szCs w:val="24"/>
              </w:rPr>
            </w:pPr>
            <w:r w:rsidRPr="005F0A7B">
              <w:rPr>
                <w:rFonts w:ascii="Arial Narrow" w:hAnsi="Arial Narrow"/>
                <w:sz w:val="24"/>
                <w:szCs w:val="24"/>
              </w:rPr>
              <w:t>Radiologi Kedokteran Gigi</w:t>
            </w:r>
          </w:p>
        </w:tc>
      </w:tr>
      <w:tr w:rsidR="00061957" w:rsidRPr="000E2C68" w14:paraId="7AD958FA" w14:textId="77777777" w:rsidTr="003B4476">
        <w:tc>
          <w:tcPr>
            <w:tcW w:w="11037" w:type="dxa"/>
            <w:gridSpan w:val="3"/>
            <w:shd w:val="clear" w:color="auto" w:fill="auto"/>
          </w:tcPr>
          <w:p w14:paraId="358CEFD4" w14:textId="77777777" w:rsidR="00061957" w:rsidRPr="00892650" w:rsidRDefault="00061957" w:rsidP="003B4476">
            <w:pPr>
              <w:pStyle w:val="ListParagraph"/>
              <w:spacing w:after="0" w:line="240" w:lineRule="auto"/>
              <w:ind w:left="426" w:hanging="426"/>
              <w:jc w:val="center"/>
              <w:rPr>
                <w:rFonts w:ascii="Arial Narrow" w:hAnsi="Arial Narrow"/>
                <w:sz w:val="40"/>
                <w:szCs w:val="40"/>
              </w:rPr>
            </w:pPr>
            <w:r w:rsidRPr="00892650">
              <w:rPr>
                <w:rFonts w:ascii="Arial" w:hAnsi="Arial" w:cs="Arial"/>
                <w:b/>
                <w:sz w:val="40"/>
                <w:szCs w:val="40"/>
                <w:lang w:val="id-ID"/>
              </w:rPr>
              <w:t>SOAL</w:t>
            </w:r>
          </w:p>
        </w:tc>
      </w:tr>
      <w:tr w:rsidR="00061957" w:rsidRPr="000E2C68" w14:paraId="310BF638" w14:textId="77777777" w:rsidTr="003B4476">
        <w:tc>
          <w:tcPr>
            <w:tcW w:w="1838" w:type="dxa"/>
            <w:vMerge w:val="restart"/>
          </w:tcPr>
          <w:p w14:paraId="7F375B2A" w14:textId="77777777" w:rsidR="00061957" w:rsidRPr="005F0A7B" w:rsidRDefault="00061957" w:rsidP="003B4476">
            <w:pPr>
              <w:spacing w:after="0" w:line="240" w:lineRule="auto"/>
              <w:ind w:left="426" w:hanging="426"/>
              <w:rPr>
                <w:rFonts w:ascii="Arial" w:hAnsi="Arial" w:cs="Arial"/>
                <w:b/>
                <w:sz w:val="24"/>
                <w:szCs w:val="24"/>
                <w:lang w:val="id-ID"/>
              </w:rPr>
            </w:pPr>
          </w:p>
          <w:p w14:paraId="09B14D47" w14:textId="77777777" w:rsidR="00061957" w:rsidRPr="005F0A7B" w:rsidRDefault="00061957" w:rsidP="003B4476">
            <w:pPr>
              <w:spacing w:after="0" w:line="240" w:lineRule="auto"/>
              <w:ind w:left="426" w:hanging="426"/>
              <w:jc w:val="center"/>
              <w:rPr>
                <w:rFonts w:ascii="Arial" w:hAnsi="Arial" w:cs="Arial"/>
                <w:b/>
                <w:sz w:val="24"/>
                <w:szCs w:val="24"/>
                <w:lang w:val="id-ID"/>
              </w:rPr>
            </w:pPr>
          </w:p>
          <w:p w14:paraId="71EE495F" w14:textId="77777777" w:rsidR="00061957" w:rsidRPr="005F0A7B" w:rsidRDefault="00061957" w:rsidP="003B4476">
            <w:pPr>
              <w:spacing w:after="0" w:line="240" w:lineRule="auto"/>
              <w:ind w:left="426" w:hanging="426"/>
              <w:jc w:val="center"/>
              <w:rPr>
                <w:rFonts w:ascii="Arial" w:hAnsi="Arial" w:cs="Arial"/>
                <w:b/>
                <w:sz w:val="24"/>
                <w:szCs w:val="24"/>
                <w:lang w:val="id-ID"/>
              </w:rPr>
            </w:pPr>
          </w:p>
          <w:p w14:paraId="5D81C4A2" w14:textId="77777777" w:rsidR="00061957" w:rsidRPr="005F0A7B" w:rsidRDefault="00061957" w:rsidP="003B4476">
            <w:pPr>
              <w:spacing w:after="0" w:line="240" w:lineRule="auto"/>
              <w:ind w:left="426" w:hanging="426"/>
              <w:jc w:val="center"/>
              <w:rPr>
                <w:rFonts w:ascii="Arial" w:hAnsi="Arial" w:cs="Arial"/>
                <w:b/>
                <w:sz w:val="24"/>
                <w:szCs w:val="24"/>
                <w:lang w:val="id-ID"/>
              </w:rPr>
            </w:pPr>
          </w:p>
          <w:p w14:paraId="56617642" w14:textId="77777777" w:rsidR="00061957" w:rsidRPr="005F0A7B" w:rsidRDefault="00061957" w:rsidP="003B4476">
            <w:pPr>
              <w:spacing w:after="0" w:line="240" w:lineRule="auto"/>
              <w:ind w:left="426" w:hanging="426"/>
              <w:jc w:val="center"/>
              <w:rPr>
                <w:rFonts w:ascii="Arial" w:hAnsi="Arial" w:cs="Arial"/>
                <w:b/>
                <w:sz w:val="24"/>
                <w:szCs w:val="24"/>
                <w:lang w:val="id-ID"/>
              </w:rPr>
            </w:pPr>
          </w:p>
          <w:p w14:paraId="7402A208" w14:textId="77777777" w:rsidR="00061957" w:rsidRPr="005F0A7B" w:rsidRDefault="00061957" w:rsidP="003B4476">
            <w:pPr>
              <w:spacing w:after="0" w:line="240" w:lineRule="auto"/>
              <w:ind w:left="426" w:hanging="426"/>
              <w:jc w:val="center"/>
              <w:rPr>
                <w:rFonts w:ascii="Arial" w:hAnsi="Arial" w:cs="Arial"/>
                <w:b/>
                <w:sz w:val="24"/>
                <w:szCs w:val="24"/>
                <w:lang w:val="id-ID"/>
              </w:rPr>
            </w:pPr>
          </w:p>
          <w:p w14:paraId="240F07DE" w14:textId="77777777" w:rsidR="00061957" w:rsidRPr="005F0A7B" w:rsidRDefault="00061957" w:rsidP="003B4476">
            <w:pPr>
              <w:spacing w:after="0" w:line="240" w:lineRule="auto"/>
              <w:ind w:left="426" w:hanging="426"/>
              <w:jc w:val="center"/>
              <w:rPr>
                <w:rFonts w:ascii="Arial" w:hAnsi="Arial" w:cs="Arial"/>
                <w:b/>
                <w:sz w:val="24"/>
                <w:szCs w:val="24"/>
                <w:lang w:val="id-ID"/>
              </w:rPr>
            </w:pPr>
          </w:p>
          <w:p w14:paraId="6FAD85F8" w14:textId="77777777" w:rsidR="00061957" w:rsidRPr="005F0A7B" w:rsidRDefault="00061957" w:rsidP="003B4476">
            <w:pPr>
              <w:spacing w:after="0" w:line="240" w:lineRule="auto"/>
              <w:ind w:left="426" w:hanging="426"/>
              <w:jc w:val="center"/>
              <w:rPr>
                <w:rFonts w:ascii="Arial" w:hAnsi="Arial" w:cs="Arial"/>
                <w:b/>
                <w:sz w:val="24"/>
                <w:szCs w:val="24"/>
                <w:lang w:val="id-ID"/>
              </w:rPr>
            </w:pPr>
          </w:p>
          <w:p w14:paraId="6EF96F61" w14:textId="77777777" w:rsidR="00061957" w:rsidRPr="005F0A7B" w:rsidRDefault="00061957" w:rsidP="003B4476">
            <w:pPr>
              <w:spacing w:after="0" w:line="240" w:lineRule="auto"/>
              <w:ind w:left="426" w:hanging="426"/>
              <w:jc w:val="center"/>
              <w:rPr>
                <w:rFonts w:ascii="Arial" w:hAnsi="Arial" w:cs="Arial"/>
                <w:b/>
                <w:sz w:val="24"/>
                <w:szCs w:val="24"/>
                <w:lang w:val="id-ID"/>
              </w:rPr>
            </w:pPr>
          </w:p>
          <w:p w14:paraId="7232D8D7" w14:textId="77777777" w:rsidR="00061957" w:rsidRPr="005F0A7B" w:rsidRDefault="00061957" w:rsidP="003B4476">
            <w:pPr>
              <w:spacing w:after="0" w:line="240" w:lineRule="auto"/>
              <w:ind w:left="426" w:hanging="426"/>
              <w:jc w:val="center"/>
              <w:rPr>
                <w:rFonts w:ascii="Arial" w:hAnsi="Arial" w:cs="Arial"/>
                <w:b/>
                <w:sz w:val="24"/>
                <w:szCs w:val="24"/>
                <w:lang w:val="id-ID"/>
              </w:rPr>
            </w:pPr>
          </w:p>
          <w:p w14:paraId="23B5B302" w14:textId="77777777" w:rsidR="00061957" w:rsidRPr="005F0A7B" w:rsidRDefault="00061957" w:rsidP="003B4476">
            <w:pPr>
              <w:spacing w:after="0" w:line="240" w:lineRule="auto"/>
              <w:ind w:left="426" w:hanging="426"/>
              <w:jc w:val="center"/>
              <w:rPr>
                <w:rFonts w:ascii="Arial" w:hAnsi="Arial" w:cs="Arial"/>
                <w:b/>
                <w:sz w:val="24"/>
                <w:szCs w:val="24"/>
                <w:lang w:val="id-ID"/>
              </w:rPr>
            </w:pPr>
          </w:p>
        </w:tc>
        <w:tc>
          <w:tcPr>
            <w:tcW w:w="1559" w:type="dxa"/>
          </w:tcPr>
          <w:p w14:paraId="0CA113CB" w14:textId="77777777" w:rsidR="00061957" w:rsidRDefault="00061957" w:rsidP="003B4476">
            <w:pPr>
              <w:spacing w:after="0" w:line="240" w:lineRule="auto"/>
              <w:ind w:left="426" w:hanging="426"/>
              <w:rPr>
                <w:rFonts w:ascii="Arial" w:hAnsi="Arial" w:cs="Arial"/>
                <w:b/>
                <w:sz w:val="24"/>
                <w:szCs w:val="24"/>
                <w:lang w:val="id-ID"/>
              </w:rPr>
            </w:pPr>
          </w:p>
          <w:p w14:paraId="1A8111D7" w14:textId="77777777" w:rsidR="00061957" w:rsidRDefault="00061957" w:rsidP="003B4476">
            <w:pPr>
              <w:spacing w:after="0" w:line="240" w:lineRule="auto"/>
              <w:ind w:left="426" w:hanging="426"/>
              <w:rPr>
                <w:rFonts w:ascii="Arial" w:hAnsi="Arial" w:cs="Arial"/>
                <w:b/>
                <w:sz w:val="24"/>
                <w:szCs w:val="24"/>
                <w:lang w:val="id-ID"/>
              </w:rPr>
            </w:pPr>
          </w:p>
          <w:p w14:paraId="64961655" w14:textId="77777777" w:rsidR="00061957" w:rsidRPr="00056D30" w:rsidRDefault="00061957" w:rsidP="003B4476">
            <w:pPr>
              <w:spacing w:after="0" w:line="240" w:lineRule="auto"/>
              <w:ind w:left="426" w:hanging="426"/>
              <w:rPr>
                <w:rFonts w:ascii="Arial" w:hAnsi="Arial" w:cs="Arial"/>
                <w:b/>
                <w:sz w:val="24"/>
                <w:szCs w:val="24"/>
              </w:rPr>
            </w:pPr>
            <w:r w:rsidRPr="00056D30">
              <w:rPr>
                <w:rFonts w:ascii="Arial" w:hAnsi="Arial" w:cs="Arial"/>
                <w:b/>
                <w:sz w:val="24"/>
                <w:szCs w:val="24"/>
                <w:lang w:val="id-ID"/>
              </w:rPr>
              <w:t>Vignette</w:t>
            </w:r>
          </w:p>
          <w:p w14:paraId="6CE3A1AE" w14:textId="77777777" w:rsidR="00061957" w:rsidRPr="00056D30" w:rsidRDefault="00061957" w:rsidP="003B4476">
            <w:pPr>
              <w:spacing w:after="0" w:line="240" w:lineRule="auto"/>
              <w:ind w:left="426" w:hanging="426"/>
              <w:rPr>
                <w:rFonts w:ascii="Arial" w:hAnsi="Arial" w:cs="Arial"/>
                <w:b/>
                <w:sz w:val="24"/>
                <w:szCs w:val="24"/>
              </w:rPr>
            </w:pPr>
          </w:p>
          <w:p w14:paraId="73BE7224" w14:textId="77777777" w:rsidR="00061957" w:rsidRPr="00056D30" w:rsidRDefault="00061957" w:rsidP="003B4476">
            <w:pPr>
              <w:spacing w:after="0" w:line="240" w:lineRule="auto"/>
              <w:ind w:left="426" w:hanging="426"/>
              <w:rPr>
                <w:rFonts w:ascii="Arial" w:hAnsi="Arial" w:cs="Arial"/>
                <w:b/>
                <w:sz w:val="24"/>
                <w:szCs w:val="24"/>
              </w:rPr>
            </w:pPr>
          </w:p>
        </w:tc>
        <w:tc>
          <w:tcPr>
            <w:tcW w:w="7640" w:type="dxa"/>
          </w:tcPr>
          <w:p w14:paraId="6C2DB880" w14:textId="5D804D55" w:rsidR="00061957" w:rsidRPr="000E2C68" w:rsidRDefault="00061957" w:rsidP="003B4476">
            <w:pPr>
              <w:pStyle w:val="NormalWeb"/>
              <w:jc w:val="both"/>
              <w:rPr>
                <w:rFonts w:ascii="Arial" w:hAnsi="Arial" w:cs="Arial"/>
              </w:rPr>
            </w:pPr>
          </w:p>
        </w:tc>
      </w:tr>
      <w:tr w:rsidR="00061957" w:rsidRPr="000E2C68" w14:paraId="2B849178" w14:textId="77777777" w:rsidTr="003B4476">
        <w:trPr>
          <w:trHeight w:val="98"/>
        </w:trPr>
        <w:tc>
          <w:tcPr>
            <w:tcW w:w="1838" w:type="dxa"/>
            <w:vMerge/>
          </w:tcPr>
          <w:p w14:paraId="32F19597"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tcPr>
          <w:p w14:paraId="79049420" w14:textId="77777777" w:rsidR="00061957" w:rsidRDefault="00061957" w:rsidP="003B4476">
            <w:pPr>
              <w:spacing w:after="0" w:line="240" w:lineRule="auto"/>
              <w:ind w:left="426" w:hanging="426"/>
              <w:rPr>
                <w:rFonts w:ascii="Arial" w:hAnsi="Arial" w:cs="Arial"/>
                <w:sz w:val="24"/>
                <w:szCs w:val="24"/>
              </w:rPr>
            </w:pPr>
            <w:r w:rsidRPr="000E2C68">
              <w:rPr>
                <w:rFonts w:ascii="Arial" w:hAnsi="Arial" w:cs="Arial"/>
                <w:sz w:val="24"/>
                <w:szCs w:val="24"/>
                <w:lang w:val="id-ID"/>
              </w:rPr>
              <w:t>Pertanyaan</w:t>
            </w:r>
          </w:p>
          <w:p w14:paraId="3FB37A66" w14:textId="77777777" w:rsidR="00061957" w:rsidRPr="008A6A49" w:rsidRDefault="00061957" w:rsidP="003B4476">
            <w:pPr>
              <w:spacing w:after="0" w:line="240" w:lineRule="auto"/>
              <w:ind w:left="426" w:hanging="426"/>
              <w:rPr>
                <w:rFonts w:ascii="Arial" w:hAnsi="Arial" w:cs="Arial"/>
                <w:sz w:val="24"/>
                <w:szCs w:val="24"/>
              </w:rPr>
            </w:pPr>
          </w:p>
        </w:tc>
        <w:tc>
          <w:tcPr>
            <w:tcW w:w="7640" w:type="dxa"/>
          </w:tcPr>
          <w:p w14:paraId="636B6EBF" w14:textId="1E238FB8" w:rsidR="00061957" w:rsidRPr="00A762B8" w:rsidRDefault="00061957" w:rsidP="003B4476">
            <w:pPr>
              <w:pStyle w:val="NormalWeb"/>
              <w:ind w:left="426" w:hanging="426"/>
              <w:rPr>
                <w:rFonts w:ascii="Arial" w:hAnsi="Arial" w:cs="Arial"/>
              </w:rPr>
            </w:pPr>
          </w:p>
        </w:tc>
      </w:tr>
      <w:tr w:rsidR="00061957" w:rsidRPr="000E2C68" w14:paraId="6D3B7BD6" w14:textId="77777777" w:rsidTr="003B4476">
        <w:tc>
          <w:tcPr>
            <w:tcW w:w="1838" w:type="dxa"/>
            <w:vMerge/>
          </w:tcPr>
          <w:p w14:paraId="17CD7AA5"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tcPr>
          <w:p w14:paraId="40E6BB72" w14:textId="77777777" w:rsidR="00061957" w:rsidRDefault="00061957" w:rsidP="003B4476">
            <w:pPr>
              <w:spacing w:after="0" w:line="240" w:lineRule="auto"/>
              <w:rPr>
                <w:rFonts w:ascii="Arial" w:hAnsi="Arial" w:cs="Arial"/>
                <w:sz w:val="24"/>
                <w:szCs w:val="24"/>
              </w:rPr>
            </w:pPr>
            <w:r w:rsidRPr="000E2C68">
              <w:rPr>
                <w:rFonts w:ascii="Arial" w:hAnsi="Arial" w:cs="Arial"/>
                <w:sz w:val="24"/>
                <w:szCs w:val="24"/>
                <w:lang w:val="id-ID"/>
              </w:rPr>
              <w:t>Pilihan Jawaban</w:t>
            </w:r>
          </w:p>
          <w:p w14:paraId="6EB1E465" w14:textId="77777777" w:rsidR="00061957" w:rsidRDefault="00061957" w:rsidP="003B4476">
            <w:pPr>
              <w:spacing w:after="0" w:line="240" w:lineRule="auto"/>
              <w:ind w:left="426" w:hanging="426"/>
              <w:rPr>
                <w:rFonts w:ascii="Arial" w:hAnsi="Arial" w:cs="Arial"/>
                <w:sz w:val="24"/>
                <w:szCs w:val="24"/>
              </w:rPr>
            </w:pPr>
          </w:p>
          <w:p w14:paraId="3993EAAE" w14:textId="77777777" w:rsidR="00061957" w:rsidRPr="008A6A49" w:rsidRDefault="00061957" w:rsidP="003B4476">
            <w:pPr>
              <w:spacing w:after="0" w:line="240" w:lineRule="auto"/>
              <w:ind w:left="426" w:hanging="284"/>
              <w:rPr>
                <w:rFonts w:ascii="Arial" w:hAnsi="Arial" w:cs="Arial"/>
                <w:sz w:val="24"/>
                <w:szCs w:val="24"/>
              </w:rPr>
            </w:pPr>
          </w:p>
        </w:tc>
        <w:tc>
          <w:tcPr>
            <w:tcW w:w="7640" w:type="dxa"/>
          </w:tcPr>
          <w:p w14:paraId="0CBDED0B" w14:textId="554D5784" w:rsidR="00061957" w:rsidRPr="00061957" w:rsidRDefault="00061957" w:rsidP="00061957">
            <w:pPr>
              <w:spacing w:after="0"/>
              <w:rPr>
                <w:rFonts w:ascii="Arial" w:hAnsi="Arial" w:cs="Arial"/>
                <w:sz w:val="24"/>
                <w:szCs w:val="24"/>
              </w:rPr>
            </w:pPr>
          </w:p>
        </w:tc>
      </w:tr>
      <w:tr w:rsidR="00061957" w:rsidRPr="000E2C68" w14:paraId="09EEC689" w14:textId="77777777" w:rsidTr="003B4476">
        <w:trPr>
          <w:trHeight w:val="591"/>
        </w:trPr>
        <w:tc>
          <w:tcPr>
            <w:tcW w:w="1838" w:type="dxa"/>
            <w:vMerge/>
          </w:tcPr>
          <w:p w14:paraId="1E0AAD77"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tcPr>
          <w:p w14:paraId="1AAD774A" w14:textId="77777777" w:rsidR="00061957" w:rsidRDefault="00061957" w:rsidP="003B4476">
            <w:pPr>
              <w:spacing w:after="0" w:line="240" w:lineRule="auto"/>
              <w:ind w:left="426" w:hanging="426"/>
              <w:rPr>
                <w:rFonts w:ascii="Arial" w:hAnsi="Arial" w:cs="Arial"/>
                <w:sz w:val="24"/>
                <w:szCs w:val="24"/>
              </w:rPr>
            </w:pPr>
            <w:r w:rsidRPr="000E2C68">
              <w:rPr>
                <w:rFonts w:ascii="Arial" w:hAnsi="Arial" w:cs="Arial"/>
                <w:sz w:val="24"/>
                <w:szCs w:val="24"/>
                <w:lang w:val="id-ID"/>
              </w:rPr>
              <w:t>Kunci</w:t>
            </w:r>
          </w:p>
          <w:p w14:paraId="0BC6092F" w14:textId="77777777" w:rsidR="00061957" w:rsidRPr="008A6A49" w:rsidRDefault="00061957" w:rsidP="003B4476">
            <w:pPr>
              <w:spacing w:after="0" w:line="240" w:lineRule="auto"/>
              <w:ind w:left="426" w:hanging="426"/>
              <w:rPr>
                <w:rFonts w:ascii="Arial" w:hAnsi="Arial" w:cs="Arial"/>
                <w:sz w:val="24"/>
                <w:szCs w:val="24"/>
              </w:rPr>
            </w:pPr>
          </w:p>
        </w:tc>
        <w:tc>
          <w:tcPr>
            <w:tcW w:w="7640" w:type="dxa"/>
          </w:tcPr>
          <w:p w14:paraId="475B057F" w14:textId="2034BF80" w:rsidR="00061957" w:rsidRPr="000E2C68" w:rsidRDefault="00061957" w:rsidP="003B4476">
            <w:pPr>
              <w:spacing w:after="0" w:line="240" w:lineRule="auto"/>
              <w:ind w:left="426" w:hanging="426"/>
              <w:rPr>
                <w:rFonts w:ascii="Arial" w:hAnsi="Arial" w:cs="Arial"/>
                <w:sz w:val="24"/>
                <w:szCs w:val="24"/>
              </w:rPr>
            </w:pPr>
          </w:p>
        </w:tc>
      </w:tr>
      <w:tr w:rsidR="00061957" w:rsidRPr="000E2C68" w14:paraId="5472961B" w14:textId="77777777" w:rsidTr="003B4476">
        <w:trPr>
          <w:trHeight w:val="591"/>
        </w:trPr>
        <w:tc>
          <w:tcPr>
            <w:tcW w:w="1838" w:type="dxa"/>
            <w:vMerge/>
          </w:tcPr>
          <w:p w14:paraId="284330BD"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tcPr>
          <w:p w14:paraId="47EC6161" w14:textId="77777777" w:rsidR="00061957" w:rsidRDefault="00061957" w:rsidP="003B4476">
            <w:pPr>
              <w:spacing w:after="0" w:line="240" w:lineRule="auto"/>
              <w:rPr>
                <w:rFonts w:ascii="Arial" w:hAnsi="Arial" w:cs="Arial"/>
                <w:sz w:val="24"/>
                <w:szCs w:val="24"/>
                <w:lang w:val="id-ID"/>
              </w:rPr>
            </w:pPr>
            <w:r>
              <w:rPr>
                <w:rFonts w:ascii="Arial" w:hAnsi="Arial" w:cs="Arial"/>
                <w:sz w:val="24"/>
                <w:szCs w:val="24"/>
                <w:lang w:val="id-ID"/>
              </w:rPr>
              <w:t>Alasan jawaban</w:t>
            </w:r>
          </w:p>
          <w:p w14:paraId="34B19AA1" w14:textId="77777777" w:rsidR="00061957" w:rsidRPr="000E2C68" w:rsidRDefault="00061957" w:rsidP="003B4476">
            <w:pPr>
              <w:spacing w:after="0" w:line="240" w:lineRule="auto"/>
              <w:rPr>
                <w:rFonts w:ascii="Arial" w:hAnsi="Arial" w:cs="Arial"/>
                <w:sz w:val="24"/>
                <w:szCs w:val="24"/>
                <w:lang w:val="id-ID"/>
              </w:rPr>
            </w:pPr>
          </w:p>
        </w:tc>
        <w:tc>
          <w:tcPr>
            <w:tcW w:w="7640" w:type="dxa"/>
          </w:tcPr>
          <w:p w14:paraId="1C85CF68" w14:textId="22A36725" w:rsidR="00061957" w:rsidRDefault="00061957" w:rsidP="003B4476">
            <w:pPr>
              <w:spacing w:after="0" w:line="240" w:lineRule="auto"/>
              <w:rPr>
                <w:rFonts w:ascii="Arial" w:hAnsi="Arial" w:cs="Arial"/>
                <w:sz w:val="24"/>
                <w:szCs w:val="24"/>
              </w:rPr>
            </w:pPr>
          </w:p>
        </w:tc>
      </w:tr>
      <w:tr w:rsidR="00061957" w:rsidRPr="000E2C68" w14:paraId="6745A0D4" w14:textId="77777777" w:rsidTr="003B4476">
        <w:trPr>
          <w:trHeight w:val="591"/>
        </w:trPr>
        <w:tc>
          <w:tcPr>
            <w:tcW w:w="1838" w:type="dxa"/>
            <w:vMerge/>
          </w:tcPr>
          <w:p w14:paraId="4AF57508"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tcPr>
          <w:p w14:paraId="45978AF9" w14:textId="77777777" w:rsidR="00061957" w:rsidRDefault="00061957" w:rsidP="003B4476">
            <w:pPr>
              <w:spacing w:after="0" w:line="240" w:lineRule="auto"/>
              <w:ind w:left="426" w:hanging="426"/>
              <w:rPr>
                <w:rFonts w:ascii="Arial" w:hAnsi="Arial" w:cs="Arial"/>
                <w:sz w:val="24"/>
                <w:szCs w:val="24"/>
              </w:rPr>
            </w:pPr>
            <w:r w:rsidRPr="000E2C68">
              <w:rPr>
                <w:rFonts w:ascii="Arial" w:hAnsi="Arial" w:cs="Arial"/>
                <w:sz w:val="24"/>
                <w:szCs w:val="24"/>
                <w:lang w:val="id-ID"/>
              </w:rPr>
              <w:t>Penulis soal</w:t>
            </w:r>
          </w:p>
          <w:p w14:paraId="61BB4ED8" w14:textId="77777777" w:rsidR="00061957" w:rsidRPr="008A6A49" w:rsidRDefault="00061957" w:rsidP="003B4476">
            <w:pPr>
              <w:spacing w:after="0" w:line="240" w:lineRule="auto"/>
              <w:ind w:left="426" w:hanging="426"/>
              <w:rPr>
                <w:rFonts w:ascii="Arial" w:hAnsi="Arial" w:cs="Arial"/>
                <w:sz w:val="24"/>
                <w:szCs w:val="24"/>
              </w:rPr>
            </w:pPr>
          </w:p>
        </w:tc>
        <w:tc>
          <w:tcPr>
            <w:tcW w:w="7640" w:type="dxa"/>
          </w:tcPr>
          <w:p w14:paraId="69CC8CE2" w14:textId="71B8C184" w:rsidR="00061957" w:rsidRPr="00A762B8" w:rsidRDefault="00061957" w:rsidP="003B4476">
            <w:pPr>
              <w:spacing w:after="0" w:line="240" w:lineRule="auto"/>
              <w:ind w:left="426" w:hanging="426"/>
              <w:rPr>
                <w:rFonts w:ascii="Arial" w:hAnsi="Arial" w:cs="Arial"/>
                <w:sz w:val="24"/>
                <w:szCs w:val="24"/>
              </w:rPr>
            </w:pPr>
          </w:p>
        </w:tc>
      </w:tr>
      <w:tr w:rsidR="00061957" w:rsidRPr="000E2C68" w14:paraId="715BA0DD" w14:textId="77777777" w:rsidTr="003B4476">
        <w:tc>
          <w:tcPr>
            <w:tcW w:w="1838" w:type="dxa"/>
            <w:vMerge/>
          </w:tcPr>
          <w:p w14:paraId="7537BFFA"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tcPr>
          <w:p w14:paraId="342699F0" w14:textId="77777777" w:rsidR="00061957" w:rsidRDefault="00061957" w:rsidP="003B4476">
            <w:pPr>
              <w:spacing w:after="0" w:line="240" w:lineRule="auto"/>
              <w:rPr>
                <w:rFonts w:ascii="Arial" w:hAnsi="Arial" w:cs="Arial"/>
                <w:sz w:val="24"/>
                <w:szCs w:val="24"/>
                <w:lang w:val="id-ID"/>
              </w:rPr>
            </w:pPr>
            <w:r w:rsidRPr="000E2C68">
              <w:rPr>
                <w:rFonts w:ascii="Arial" w:hAnsi="Arial" w:cs="Arial"/>
                <w:sz w:val="24"/>
                <w:szCs w:val="24"/>
                <w:lang w:val="id-ID"/>
              </w:rPr>
              <w:t>Asal Institusi</w:t>
            </w:r>
          </w:p>
          <w:p w14:paraId="76CCC74A" w14:textId="77777777" w:rsidR="00061957" w:rsidRPr="008A6A49" w:rsidRDefault="00061957" w:rsidP="003B4476">
            <w:pPr>
              <w:spacing w:after="0" w:line="240" w:lineRule="auto"/>
              <w:rPr>
                <w:rFonts w:ascii="Arial" w:hAnsi="Arial" w:cs="Arial"/>
                <w:sz w:val="24"/>
                <w:szCs w:val="24"/>
              </w:rPr>
            </w:pPr>
          </w:p>
        </w:tc>
        <w:tc>
          <w:tcPr>
            <w:tcW w:w="7640" w:type="dxa"/>
          </w:tcPr>
          <w:p w14:paraId="29064A42" w14:textId="57E4E54E" w:rsidR="00061957" w:rsidRPr="00A762B8" w:rsidRDefault="00061957" w:rsidP="003B4476">
            <w:pPr>
              <w:spacing w:after="0" w:line="240" w:lineRule="auto"/>
              <w:ind w:left="426" w:hanging="426"/>
              <w:rPr>
                <w:rFonts w:ascii="Arial" w:hAnsi="Arial" w:cs="Arial"/>
                <w:sz w:val="24"/>
                <w:szCs w:val="24"/>
              </w:rPr>
            </w:pPr>
          </w:p>
        </w:tc>
      </w:tr>
      <w:tr w:rsidR="00061957" w:rsidRPr="000E2C68" w14:paraId="3F320E2F" w14:textId="77777777" w:rsidTr="003B4476">
        <w:trPr>
          <w:trHeight w:val="519"/>
        </w:trPr>
        <w:tc>
          <w:tcPr>
            <w:tcW w:w="1838" w:type="dxa"/>
            <w:vMerge/>
          </w:tcPr>
          <w:p w14:paraId="633724C9" w14:textId="77777777" w:rsidR="00061957" w:rsidRPr="000E2C68" w:rsidRDefault="00061957" w:rsidP="003B4476">
            <w:pPr>
              <w:spacing w:after="0" w:line="240" w:lineRule="auto"/>
              <w:ind w:left="426" w:hanging="426"/>
              <w:rPr>
                <w:rFonts w:ascii="Arial" w:hAnsi="Arial" w:cs="Arial"/>
                <w:sz w:val="24"/>
                <w:szCs w:val="24"/>
                <w:lang w:val="id-ID"/>
              </w:rPr>
            </w:pPr>
          </w:p>
        </w:tc>
        <w:tc>
          <w:tcPr>
            <w:tcW w:w="1559" w:type="dxa"/>
          </w:tcPr>
          <w:p w14:paraId="558B1F71" w14:textId="77777777" w:rsidR="00061957" w:rsidRDefault="00061957" w:rsidP="003B4476">
            <w:pPr>
              <w:spacing w:after="0" w:line="240" w:lineRule="auto"/>
              <w:ind w:left="426" w:hanging="426"/>
              <w:rPr>
                <w:rFonts w:ascii="Arial" w:hAnsi="Arial" w:cs="Arial"/>
                <w:sz w:val="24"/>
                <w:szCs w:val="24"/>
              </w:rPr>
            </w:pPr>
            <w:r w:rsidRPr="000E2C68">
              <w:rPr>
                <w:rFonts w:ascii="Arial" w:hAnsi="Arial" w:cs="Arial"/>
                <w:sz w:val="24"/>
                <w:szCs w:val="24"/>
                <w:lang w:val="id-ID"/>
              </w:rPr>
              <w:t>Referensi</w:t>
            </w:r>
          </w:p>
          <w:p w14:paraId="55420585" w14:textId="77777777" w:rsidR="00061957" w:rsidRPr="008A6A49" w:rsidRDefault="00061957" w:rsidP="003B4476">
            <w:pPr>
              <w:spacing w:after="0" w:line="240" w:lineRule="auto"/>
              <w:ind w:left="426" w:hanging="426"/>
              <w:rPr>
                <w:rFonts w:ascii="Arial" w:hAnsi="Arial" w:cs="Arial"/>
                <w:sz w:val="24"/>
                <w:szCs w:val="24"/>
              </w:rPr>
            </w:pPr>
          </w:p>
        </w:tc>
        <w:tc>
          <w:tcPr>
            <w:tcW w:w="7640" w:type="dxa"/>
          </w:tcPr>
          <w:p w14:paraId="60DAA67E" w14:textId="033DC106" w:rsidR="00061957" w:rsidRPr="000E2C68" w:rsidRDefault="00061957" w:rsidP="003B4476">
            <w:pPr>
              <w:spacing w:after="0" w:line="240" w:lineRule="auto"/>
              <w:ind w:left="426" w:hanging="426"/>
              <w:rPr>
                <w:rFonts w:ascii="Arial" w:hAnsi="Arial" w:cs="Arial"/>
                <w:bCs/>
                <w:sz w:val="24"/>
                <w:szCs w:val="24"/>
              </w:rPr>
            </w:pPr>
          </w:p>
        </w:tc>
      </w:tr>
    </w:tbl>
    <w:p w14:paraId="1333C40B" w14:textId="77777777" w:rsidR="000E2C68" w:rsidRPr="000E2C68" w:rsidRDefault="000E2C68">
      <w:pPr>
        <w:rPr>
          <w:rFonts w:ascii="Arial" w:hAnsi="Arial" w:cs="Arial"/>
          <w:sz w:val="24"/>
          <w:szCs w:val="24"/>
        </w:rPr>
      </w:pPr>
    </w:p>
    <w:p w14:paraId="43F49D48" w14:textId="77777777" w:rsidR="000E2C68" w:rsidRPr="000E2C68" w:rsidRDefault="000E2C68">
      <w:pPr>
        <w:rPr>
          <w:rFonts w:ascii="Arial" w:hAnsi="Arial" w:cs="Arial"/>
          <w:sz w:val="24"/>
          <w:szCs w:val="24"/>
        </w:rPr>
      </w:pPr>
    </w:p>
    <w:p w14:paraId="1A42B158" w14:textId="77777777" w:rsidR="000E2C68" w:rsidRPr="000E2C68" w:rsidRDefault="000E2C68">
      <w:pPr>
        <w:rPr>
          <w:rFonts w:ascii="Arial" w:hAnsi="Arial" w:cs="Arial"/>
          <w:sz w:val="24"/>
          <w:szCs w:val="24"/>
        </w:rPr>
      </w:pPr>
    </w:p>
    <w:p w14:paraId="0B9A3CD0" w14:textId="77777777" w:rsidR="00965F07" w:rsidRDefault="00965F07" w:rsidP="00A224A2">
      <w:pPr>
        <w:rPr>
          <w:rFonts w:ascii="Arial" w:hAnsi="Arial" w:cs="Arial"/>
          <w:sz w:val="24"/>
          <w:szCs w:val="24"/>
        </w:rPr>
      </w:pPr>
    </w:p>
    <w:sectPr w:rsidR="00965F07" w:rsidSect="00056D30">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D7574"/>
    <w:multiLevelType w:val="hybridMultilevel"/>
    <w:tmpl w:val="66703556"/>
    <w:lvl w:ilvl="0" w:tplc="7D8C008A">
      <w:start w:val="1"/>
      <w:numFmt w:val="decimal"/>
      <w:lvlText w:val="%1."/>
      <w:lvlJc w:val="left"/>
      <w:pPr>
        <w:ind w:left="36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003ED"/>
    <w:multiLevelType w:val="hybridMultilevel"/>
    <w:tmpl w:val="DCE0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C313E"/>
    <w:multiLevelType w:val="hybridMultilevel"/>
    <w:tmpl w:val="6E3A0BE6"/>
    <w:lvl w:ilvl="0" w:tplc="F21A8B9C">
      <w:start w:val="1"/>
      <w:numFmt w:val="decimal"/>
      <w:lvlText w:val="%1."/>
      <w:lvlJc w:val="left"/>
      <w:pPr>
        <w:tabs>
          <w:tab w:val="num" w:pos="360"/>
        </w:tabs>
        <w:ind w:left="360" w:hanging="360"/>
      </w:pPr>
      <w:rPr>
        <w:rFonts w:ascii="Calibri" w:eastAsia="Calibri" w:hAnsi="Calibri" w:cs="Calibr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3E0324"/>
    <w:multiLevelType w:val="hybridMultilevel"/>
    <w:tmpl w:val="828A8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C3108"/>
    <w:multiLevelType w:val="hybridMultilevel"/>
    <w:tmpl w:val="ACE0A7BC"/>
    <w:lvl w:ilvl="0" w:tplc="659CA256">
      <w:start w:val="1"/>
      <w:numFmt w:val="decimal"/>
      <w:lvlText w:val="%1."/>
      <w:lvlJc w:val="left"/>
      <w:pPr>
        <w:tabs>
          <w:tab w:val="num" w:pos="360"/>
        </w:tabs>
        <w:ind w:left="360" w:hanging="360"/>
      </w:pPr>
      <w:rPr>
        <w:rFonts w:ascii="Calibri" w:eastAsia="Calibri" w:hAnsi="Calibri" w:cs="Calibri"/>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C5D57B1"/>
    <w:multiLevelType w:val="hybridMultilevel"/>
    <w:tmpl w:val="F05C9E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6C108C"/>
    <w:multiLevelType w:val="hybridMultilevel"/>
    <w:tmpl w:val="58648E16"/>
    <w:lvl w:ilvl="0" w:tplc="53405328">
      <w:start w:val="1"/>
      <w:numFmt w:val="decimal"/>
      <w:lvlText w:val="%1."/>
      <w:lvlJc w:val="left"/>
      <w:pPr>
        <w:tabs>
          <w:tab w:val="num" w:pos="360"/>
        </w:tabs>
        <w:ind w:left="360" w:hanging="360"/>
      </w:pPr>
      <w:rPr>
        <w:rFonts w:ascii="Calibri" w:eastAsia="Calibri" w:hAnsi="Calibri" w:cs="Calibr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6D45411"/>
    <w:multiLevelType w:val="hybridMultilevel"/>
    <w:tmpl w:val="C46E2202"/>
    <w:lvl w:ilvl="0" w:tplc="F8324E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38664F"/>
    <w:multiLevelType w:val="hybridMultilevel"/>
    <w:tmpl w:val="A064907E"/>
    <w:lvl w:ilvl="0" w:tplc="6D92D3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FC4E8D"/>
    <w:multiLevelType w:val="hybridMultilevel"/>
    <w:tmpl w:val="2390D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9A0C88"/>
    <w:multiLevelType w:val="hybridMultilevel"/>
    <w:tmpl w:val="30D82C20"/>
    <w:lvl w:ilvl="0" w:tplc="1D8CDB26">
      <w:start w:val="1"/>
      <w:numFmt w:val="decimal"/>
      <w:lvlText w:val="%1."/>
      <w:lvlJc w:val="left"/>
      <w:pPr>
        <w:ind w:left="360" w:hanging="360"/>
      </w:pPr>
      <w:rPr>
        <w:rFonts w:ascii="Calibri" w:eastAsia="Calibri"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214D48"/>
    <w:multiLevelType w:val="hybridMultilevel"/>
    <w:tmpl w:val="3230C59E"/>
    <w:lvl w:ilvl="0" w:tplc="B28C267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23554D"/>
    <w:multiLevelType w:val="hybridMultilevel"/>
    <w:tmpl w:val="8CA04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471BC5"/>
    <w:multiLevelType w:val="hybridMultilevel"/>
    <w:tmpl w:val="0868C512"/>
    <w:lvl w:ilvl="0" w:tplc="6D92D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6C0EE9"/>
    <w:multiLevelType w:val="hybridMultilevel"/>
    <w:tmpl w:val="0734C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2E6D2C"/>
    <w:multiLevelType w:val="hybridMultilevel"/>
    <w:tmpl w:val="38BCF338"/>
    <w:lvl w:ilvl="0" w:tplc="51B6134A">
      <w:start w:val="1"/>
      <w:numFmt w:val="decimal"/>
      <w:lvlText w:val="%1."/>
      <w:lvlJc w:val="left"/>
      <w:pPr>
        <w:tabs>
          <w:tab w:val="num" w:pos="360"/>
        </w:tabs>
        <w:ind w:left="360" w:hanging="360"/>
      </w:pPr>
      <w:rPr>
        <w:rFonts w:ascii="Calibri" w:eastAsia="Calibri" w:hAnsi="Calibri" w:cs="Calibr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6E03BA4"/>
    <w:multiLevelType w:val="hybridMultilevel"/>
    <w:tmpl w:val="5E2AC3EC"/>
    <w:lvl w:ilvl="0" w:tplc="A650C70C">
      <w:start w:val="1"/>
      <w:numFmt w:val="decimal"/>
      <w:lvlText w:val="%1."/>
      <w:lvlJc w:val="left"/>
      <w:pPr>
        <w:tabs>
          <w:tab w:val="num" w:pos="360"/>
        </w:tabs>
        <w:ind w:left="360" w:hanging="360"/>
      </w:pPr>
      <w:rPr>
        <w:rFonts w:ascii="Calibri" w:eastAsia="Calibri" w:hAnsi="Calibri" w:cs="Calibr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C8B3067"/>
    <w:multiLevelType w:val="hybridMultilevel"/>
    <w:tmpl w:val="99DC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5"/>
  </w:num>
  <w:num w:numId="4">
    <w:abstractNumId w:val="11"/>
  </w:num>
  <w:num w:numId="5">
    <w:abstractNumId w:val="17"/>
  </w:num>
  <w:num w:numId="6">
    <w:abstractNumId w:val="3"/>
  </w:num>
  <w:num w:numId="7">
    <w:abstractNumId w:val="7"/>
  </w:num>
  <w:num w:numId="8">
    <w:abstractNumId w:val="8"/>
  </w:num>
  <w:num w:numId="9">
    <w:abstractNumId w:val="4"/>
  </w:num>
  <w:num w:numId="10">
    <w:abstractNumId w:val="13"/>
  </w:num>
  <w:num w:numId="11">
    <w:abstractNumId w:val="2"/>
  </w:num>
  <w:num w:numId="12">
    <w:abstractNumId w:val="10"/>
  </w:num>
  <w:num w:numId="13">
    <w:abstractNumId w:val="18"/>
  </w:num>
  <w:num w:numId="14">
    <w:abstractNumId w:val="15"/>
  </w:num>
  <w:num w:numId="15">
    <w:abstractNumId w:val="14"/>
  </w:num>
  <w:num w:numId="16">
    <w:abstractNumId w:val="9"/>
  </w:num>
  <w:num w:numId="17">
    <w:abstractNumId w:val="1"/>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25"/>
    <w:rsid w:val="00001476"/>
    <w:rsid w:val="00014BE0"/>
    <w:rsid w:val="00015DF2"/>
    <w:rsid w:val="0001628E"/>
    <w:rsid w:val="00016B2C"/>
    <w:rsid w:val="0003463B"/>
    <w:rsid w:val="00037199"/>
    <w:rsid w:val="000472E0"/>
    <w:rsid w:val="000531FE"/>
    <w:rsid w:val="00056D30"/>
    <w:rsid w:val="00061957"/>
    <w:rsid w:val="0006788D"/>
    <w:rsid w:val="0008192A"/>
    <w:rsid w:val="000879CC"/>
    <w:rsid w:val="00091C96"/>
    <w:rsid w:val="00092EC4"/>
    <w:rsid w:val="00095181"/>
    <w:rsid w:val="000A05C3"/>
    <w:rsid w:val="000A72E1"/>
    <w:rsid w:val="000B15B2"/>
    <w:rsid w:val="000D123C"/>
    <w:rsid w:val="000D176E"/>
    <w:rsid w:val="000D229D"/>
    <w:rsid w:val="000E038E"/>
    <w:rsid w:val="000E241C"/>
    <w:rsid w:val="000E2C68"/>
    <w:rsid w:val="000F0F9B"/>
    <w:rsid w:val="000F7A08"/>
    <w:rsid w:val="00106956"/>
    <w:rsid w:val="0011046B"/>
    <w:rsid w:val="00112BFB"/>
    <w:rsid w:val="001220AE"/>
    <w:rsid w:val="00133E0A"/>
    <w:rsid w:val="001376DE"/>
    <w:rsid w:val="00151997"/>
    <w:rsid w:val="00155762"/>
    <w:rsid w:val="00156407"/>
    <w:rsid w:val="001809E2"/>
    <w:rsid w:val="001907AC"/>
    <w:rsid w:val="00195EAE"/>
    <w:rsid w:val="00196AC1"/>
    <w:rsid w:val="001B1B81"/>
    <w:rsid w:val="001B21CD"/>
    <w:rsid w:val="001B3116"/>
    <w:rsid w:val="001B38D5"/>
    <w:rsid w:val="001C0EAB"/>
    <w:rsid w:val="00206F06"/>
    <w:rsid w:val="00215E43"/>
    <w:rsid w:val="00224E6B"/>
    <w:rsid w:val="002440F6"/>
    <w:rsid w:val="00246A35"/>
    <w:rsid w:val="00256705"/>
    <w:rsid w:val="002659B2"/>
    <w:rsid w:val="00282DA7"/>
    <w:rsid w:val="002A5348"/>
    <w:rsid w:val="002B429C"/>
    <w:rsid w:val="002F0723"/>
    <w:rsid w:val="002F6644"/>
    <w:rsid w:val="00301DEB"/>
    <w:rsid w:val="003120FE"/>
    <w:rsid w:val="0032501D"/>
    <w:rsid w:val="003257F2"/>
    <w:rsid w:val="00330DCD"/>
    <w:rsid w:val="00350C7A"/>
    <w:rsid w:val="0035211B"/>
    <w:rsid w:val="00373548"/>
    <w:rsid w:val="00376972"/>
    <w:rsid w:val="00381FF3"/>
    <w:rsid w:val="00383247"/>
    <w:rsid w:val="00392C57"/>
    <w:rsid w:val="00395947"/>
    <w:rsid w:val="003A1752"/>
    <w:rsid w:val="003B6E0C"/>
    <w:rsid w:val="003C646D"/>
    <w:rsid w:val="003E5079"/>
    <w:rsid w:val="003E557F"/>
    <w:rsid w:val="003F43B8"/>
    <w:rsid w:val="00417ACA"/>
    <w:rsid w:val="00421DF5"/>
    <w:rsid w:val="00437C0B"/>
    <w:rsid w:val="004413F0"/>
    <w:rsid w:val="0045207A"/>
    <w:rsid w:val="004571CC"/>
    <w:rsid w:val="00474584"/>
    <w:rsid w:val="004767D6"/>
    <w:rsid w:val="00485E5F"/>
    <w:rsid w:val="00492C6B"/>
    <w:rsid w:val="00493F57"/>
    <w:rsid w:val="00497375"/>
    <w:rsid w:val="004A0838"/>
    <w:rsid w:val="004B15C8"/>
    <w:rsid w:val="004C1EE9"/>
    <w:rsid w:val="004C42A5"/>
    <w:rsid w:val="004F009A"/>
    <w:rsid w:val="00501D18"/>
    <w:rsid w:val="00503658"/>
    <w:rsid w:val="00521A71"/>
    <w:rsid w:val="00522DFA"/>
    <w:rsid w:val="00525116"/>
    <w:rsid w:val="00531557"/>
    <w:rsid w:val="00541E01"/>
    <w:rsid w:val="00542E3E"/>
    <w:rsid w:val="00544A1D"/>
    <w:rsid w:val="005671AB"/>
    <w:rsid w:val="00573485"/>
    <w:rsid w:val="00586440"/>
    <w:rsid w:val="005900E1"/>
    <w:rsid w:val="005945EA"/>
    <w:rsid w:val="00594C75"/>
    <w:rsid w:val="005A5DF6"/>
    <w:rsid w:val="005B0E10"/>
    <w:rsid w:val="005B33E7"/>
    <w:rsid w:val="005B4134"/>
    <w:rsid w:val="005D7D49"/>
    <w:rsid w:val="005E3D96"/>
    <w:rsid w:val="005F0A7B"/>
    <w:rsid w:val="005F7FE3"/>
    <w:rsid w:val="00604799"/>
    <w:rsid w:val="00605355"/>
    <w:rsid w:val="0061023B"/>
    <w:rsid w:val="00631853"/>
    <w:rsid w:val="0063669A"/>
    <w:rsid w:val="00642A94"/>
    <w:rsid w:val="006630F8"/>
    <w:rsid w:val="00672A4B"/>
    <w:rsid w:val="00676176"/>
    <w:rsid w:val="0067785E"/>
    <w:rsid w:val="006A382E"/>
    <w:rsid w:val="006A44A8"/>
    <w:rsid w:val="006C5337"/>
    <w:rsid w:val="006F2F61"/>
    <w:rsid w:val="0071589C"/>
    <w:rsid w:val="00723821"/>
    <w:rsid w:val="0073248F"/>
    <w:rsid w:val="00732A28"/>
    <w:rsid w:val="00740397"/>
    <w:rsid w:val="007471A3"/>
    <w:rsid w:val="00757807"/>
    <w:rsid w:val="007650AF"/>
    <w:rsid w:val="007658E3"/>
    <w:rsid w:val="007747AC"/>
    <w:rsid w:val="00783CE9"/>
    <w:rsid w:val="00787513"/>
    <w:rsid w:val="007908C6"/>
    <w:rsid w:val="007A2451"/>
    <w:rsid w:val="007C107F"/>
    <w:rsid w:val="007C225A"/>
    <w:rsid w:val="007D2689"/>
    <w:rsid w:val="007E57EE"/>
    <w:rsid w:val="007F6AC8"/>
    <w:rsid w:val="007F7CF2"/>
    <w:rsid w:val="00804BB5"/>
    <w:rsid w:val="008130E4"/>
    <w:rsid w:val="00821FC2"/>
    <w:rsid w:val="008224B1"/>
    <w:rsid w:val="008277FB"/>
    <w:rsid w:val="00845A4A"/>
    <w:rsid w:val="00854920"/>
    <w:rsid w:val="00854B04"/>
    <w:rsid w:val="00857DF9"/>
    <w:rsid w:val="00862438"/>
    <w:rsid w:val="0087603C"/>
    <w:rsid w:val="0088530E"/>
    <w:rsid w:val="00892650"/>
    <w:rsid w:val="008A3C41"/>
    <w:rsid w:val="008A5F04"/>
    <w:rsid w:val="008A6A49"/>
    <w:rsid w:val="008B64F8"/>
    <w:rsid w:val="008C3BFA"/>
    <w:rsid w:val="008C7BC8"/>
    <w:rsid w:val="008D0523"/>
    <w:rsid w:val="008E1CCA"/>
    <w:rsid w:val="008E6AB2"/>
    <w:rsid w:val="008E7579"/>
    <w:rsid w:val="00904493"/>
    <w:rsid w:val="009163E4"/>
    <w:rsid w:val="00917608"/>
    <w:rsid w:val="00924C6E"/>
    <w:rsid w:val="0094320D"/>
    <w:rsid w:val="00945DD8"/>
    <w:rsid w:val="00950562"/>
    <w:rsid w:val="00954712"/>
    <w:rsid w:val="00954F44"/>
    <w:rsid w:val="0095547B"/>
    <w:rsid w:val="0095760C"/>
    <w:rsid w:val="0096031F"/>
    <w:rsid w:val="0096122A"/>
    <w:rsid w:val="00961942"/>
    <w:rsid w:val="00965F07"/>
    <w:rsid w:val="00967112"/>
    <w:rsid w:val="00986D60"/>
    <w:rsid w:val="009A07AD"/>
    <w:rsid w:val="009C2D8B"/>
    <w:rsid w:val="009E11DC"/>
    <w:rsid w:val="009E29A3"/>
    <w:rsid w:val="009F1DC1"/>
    <w:rsid w:val="00A224A2"/>
    <w:rsid w:val="00A44035"/>
    <w:rsid w:val="00A46492"/>
    <w:rsid w:val="00A54CA0"/>
    <w:rsid w:val="00A60CB3"/>
    <w:rsid w:val="00A662F8"/>
    <w:rsid w:val="00A70CBA"/>
    <w:rsid w:val="00A762B8"/>
    <w:rsid w:val="00A81872"/>
    <w:rsid w:val="00A90D37"/>
    <w:rsid w:val="00A91F56"/>
    <w:rsid w:val="00AA0CC8"/>
    <w:rsid w:val="00AC1257"/>
    <w:rsid w:val="00AC59D9"/>
    <w:rsid w:val="00AF086A"/>
    <w:rsid w:val="00B03E69"/>
    <w:rsid w:val="00B07D20"/>
    <w:rsid w:val="00B13A96"/>
    <w:rsid w:val="00B178A5"/>
    <w:rsid w:val="00B21D8A"/>
    <w:rsid w:val="00B260F8"/>
    <w:rsid w:val="00B51025"/>
    <w:rsid w:val="00B5357F"/>
    <w:rsid w:val="00B56355"/>
    <w:rsid w:val="00B723FE"/>
    <w:rsid w:val="00BA3FDA"/>
    <w:rsid w:val="00BB0679"/>
    <w:rsid w:val="00BC11F8"/>
    <w:rsid w:val="00BC32AE"/>
    <w:rsid w:val="00BC624F"/>
    <w:rsid w:val="00BC6805"/>
    <w:rsid w:val="00BC6FEE"/>
    <w:rsid w:val="00BD612B"/>
    <w:rsid w:val="00BD6856"/>
    <w:rsid w:val="00BE65D2"/>
    <w:rsid w:val="00C024B3"/>
    <w:rsid w:val="00C10CCB"/>
    <w:rsid w:val="00C114CD"/>
    <w:rsid w:val="00C152BE"/>
    <w:rsid w:val="00C34C4C"/>
    <w:rsid w:val="00C40BCB"/>
    <w:rsid w:val="00C450C2"/>
    <w:rsid w:val="00C5337B"/>
    <w:rsid w:val="00C65F9A"/>
    <w:rsid w:val="00C670B8"/>
    <w:rsid w:val="00C74663"/>
    <w:rsid w:val="00CA5771"/>
    <w:rsid w:val="00CB2521"/>
    <w:rsid w:val="00CC50B2"/>
    <w:rsid w:val="00CC7790"/>
    <w:rsid w:val="00CD3E05"/>
    <w:rsid w:val="00CD55E6"/>
    <w:rsid w:val="00CE00E8"/>
    <w:rsid w:val="00CF1E05"/>
    <w:rsid w:val="00CF583F"/>
    <w:rsid w:val="00D04874"/>
    <w:rsid w:val="00D07C3D"/>
    <w:rsid w:val="00D13FA5"/>
    <w:rsid w:val="00D24775"/>
    <w:rsid w:val="00D3479F"/>
    <w:rsid w:val="00D44129"/>
    <w:rsid w:val="00D4445B"/>
    <w:rsid w:val="00D44E57"/>
    <w:rsid w:val="00D4501E"/>
    <w:rsid w:val="00D67C4C"/>
    <w:rsid w:val="00D87785"/>
    <w:rsid w:val="00D9075C"/>
    <w:rsid w:val="00D91F4E"/>
    <w:rsid w:val="00DA4294"/>
    <w:rsid w:val="00DA4AA4"/>
    <w:rsid w:val="00DA62DF"/>
    <w:rsid w:val="00DD4E1A"/>
    <w:rsid w:val="00DF2959"/>
    <w:rsid w:val="00DF6BDE"/>
    <w:rsid w:val="00E129F4"/>
    <w:rsid w:val="00E1491E"/>
    <w:rsid w:val="00E34763"/>
    <w:rsid w:val="00E46744"/>
    <w:rsid w:val="00E552CE"/>
    <w:rsid w:val="00E636A3"/>
    <w:rsid w:val="00E90295"/>
    <w:rsid w:val="00EA1869"/>
    <w:rsid w:val="00EA6CED"/>
    <w:rsid w:val="00EB6AF6"/>
    <w:rsid w:val="00EB75C3"/>
    <w:rsid w:val="00EC1FA9"/>
    <w:rsid w:val="00EC3CA2"/>
    <w:rsid w:val="00EE1EC6"/>
    <w:rsid w:val="00EF6DE4"/>
    <w:rsid w:val="00F00703"/>
    <w:rsid w:val="00F00C37"/>
    <w:rsid w:val="00F0641D"/>
    <w:rsid w:val="00F13670"/>
    <w:rsid w:val="00F40417"/>
    <w:rsid w:val="00F41A5E"/>
    <w:rsid w:val="00F44C4E"/>
    <w:rsid w:val="00F50B0A"/>
    <w:rsid w:val="00F51DC6"/>
    <w:rsid w:val="00F66EFF"/>
    <w:rsid w:val="00F705E4"/>
    <w:rsid w:val="00F84FE8"/>
    <w:rsid w:val="00F8758F"/>
    <w:rsid w:val="00F8778A"/>
    <w:rsid w:val="00FA3F8B"/>
    <w:rsid w:val="00FA694B"/>
    <w:rsid w:val="00FA6C45"/>
    <w:rsid w:val="00FB5FAD"/>
    <w:rsid w:val="00FB7611"/>
    <w:rsid w:val="00FC120B"/>
    <w:rsid w:val="00FC3B29"/>
    <w:rsid w:val="00FC7BE3"/>
    <w:rsid w:val="00FD4AA8"/>
    <w:rsid w:val="00FD6D5D"/>
    <w:rsid w:val="00FE15E1"/>
    <w:rsid w:val="00FF1051"/>
    <w:rsid w:val="00FF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80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0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25"/>
    <w:pPr>
      <w:ind w:left="720"/>
      <w:contextualSpacing/>
    </w:pPr>
  </w:style>
  <w:style w:type="character" w:styleId="Strong">
    <w:name w:val="Strong"/>
    <w:basedOn w:val="DefaultParagraphFont"/>
    <w:uiPriority w:val="22"/>
    <w:qFormat/>
    <w:rsid w:val="000E2C68"/>
    <w:rPr>
      <w:b/>
      <w:bCs/>
    </w:rPr>
  </w:style>
  <w:style w:type="paragraph" w:styleId="NormalWeb">
    <w:name w:val="Normal (Web)"/>
    <w:basedOn w:val="Normal"/>
    <w:uiPriority w:val="99"/>
    <w:unhideWhenUsed/>
    <w:rsid w:val="000E2C6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08192A"/>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762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9858">
      <w:bodyDiv w:val="1"/>
      <w:marLeft w:val="0"/>
      <w:marRight w:val="0"/>
      <w:marTop w:val="0"/>
      <w:marBottom w:val="0"/>
      <w:divBdr>
        <w:top w:val="none" w:sz="0" w:space="0" w:color="auto"/>
        <w:left w:val="none" w:sz="0" w:space="0" w:color="auto"/>
        <w:bottom w:val="none" w:sz="0" w:space="0" w:color="auto"/>
        <w:right w:val="none" w:sz="0" w:space="0" w:color="auto"/>
      </w:divBdr>
    </w:div>
    <w:div w:id="126819838">
      <w:bodyDiv w:val="1"/>
      <w:marLeft w:val="0"/>
      <w:marRight w:val="0"/>
      <w:marTop w:val="0"/>
      <w:marBottom w:val="0"/>
      <w:divBdr>
        <w:top w:val="none" w:sz="0" w:space="0" w:color="auto"/>
        <w:left w:val="none" w:sz="0" w:space="0" w:color="auto"/>
        <w:bottom w:val="none" w:sz="0" w:space="0" w:color="auto"/>
        <w:right w:val="none" w:sz="0" w:space="0" w:color="auto"/>
      </w:divBdr>
    </w:div>
    <w:div w:id="1114713425">
      <w:bodyDiv w:val="1"/>
      <w:marLeft w:val="0"/>
      <w:marRight w:val="0"/>
      <w:marTop w:val="0"/>
      <w:marBottom w:val="0"/>
      <w:divBdr>
        <w:top w:val="none" w:sz="0" w:space="0" w:color="auto"/>
        <w:left w:val="none" w:sz="0" w:space="0" w:color="auto"/>
        <w:bottom w:val="none" w:sz="0" w:space="0" w:color="auto"/>
        <w:right w:val="none" w:sz="0" w:space="0" w:color="auto"/>
      </w:divBdr>
    </w:div>
    <w:div w:id="1546216156">
      <w:bodyDiv w:val="1"/>
      <w:marLeft w:val="0"/>
      <w:marRight w:val="0"/>
      <w:marTop w:val="0"/>
      <w:marBottom w:val="0"/>
      <w:divBdr>
        <w:top w:val="none" w:sz="0" w:space="0" w:color="auto"/>
        <w:left w:val="none" w:sz="0" w:space="0" w:color="auto"/>
        <w:bottom w:val="none" w:sz="0" w:space="0" w:color="auto"/>
        <w:right w:val="none" w:sz="0" w:space="0" w:color="auto"/>
      </w:divBdr>
    </w:div>
    <w:div w:id="19497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1828</Words>
  <Characters>10421</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dc:creator>
  <cp:lastModifiedBy>Indri Kurniasih</cp:lastModifiedBy>
  <cp:revision>4</cp:revision>
  <dcterms:created xsi:type="dcterms:W3CDTF">2019-05-11T00:00:00Z</dcterms:created>
  <dcterms:modified xsi:type="dcterms:W3CDTF">2019-05-11T00:11:00Z</dcterms:modified>
</cp:coreProperties>
</file>